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35140857"/>
    <w:bookmarkEnd w:id="0"/>
    <w:p w14:paraId="6A306962" w14:textId="77777777" w:rsidR="00000000" w:rsidRDefault="00000000" w:rsidP="004F716E">
      <w:pPr>
        <w:spacing w:after="0" w:line="240" w:lineRule="auto"/>
        <w:contextualSpacing/>
        <w:jc w:val="center"/>
        <w:rPr>
          <w:b/>
          <w:bCs/>
          <w:sz w:val="20"/>
          <w:szCs w:val="20"/>
        </w:rPr>
      </w:pPr>
      <w:r w:rsidRPr="00467105">
        <w:rPr>
          <w:b/>
          <w:bCs/>
          <w:sz w:val="20"/>
          <w:szCs w:val="20"/>
        </w:rPr>
        <w:fldChar w:fldCharType="begin"/>
      </w:r>
      <w:r w:rsidRPr="00467105">
        <w:rPr>
          <w:b/>
          <w:bCs/>
          <w:sz w:val="20"/>
          <w:szCs w:val="20"/>
        </w:rPr>
        <w:instrText xml:space="preserve"> IF ""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Pr>
          <w:b/>
          <w:bCs/>
          <w:noProof/>
          <w:sz w:val="28"/>
          <w:szCs w:val="28"/>
        </w:rPr>
        <w:instrText>«ParentName»</w:instrText>
      </w:r>
      <w:r w:rsidRPr="00467105">
        <w:rPr>
          <w:b/>
          <w:bCs/>
          <w:sz w:val="28"/>
          <w:szCs w:val="28"/>
        </w:rPr>
        <w:fldChar w:fldCharType="end"/>
      </w:r>
    </w:p>
    <w:p w14:paraId="5E47D16E" w14:textId="77777777" w:rsidR="00000000" w:rsidRDefault="00000000"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Fifth Annual Bruce Connell Endowed Lectureship in Plastic Surgery</w:instrText>
      </w:r>
      <w:r w:rsidRPr="00467105">
        <w:rPr>
          <w:b/>
          <w:bCs/>
          <w:sz w:val="20"/>
          <w:szCs w:val="20"/>
        </w:rPr>
        <w:instrText>"</w:instrText>
      </w:r>
      <w:r w:rsidRPr="00467105">
        <w:rPr>
          <w:b/>
          <w:bCs/>
          <w:sz w:val="20"/>
          <w:szCs w:val="20"/>
        </w:rPr>
        <w:instrText xml:space="preserve"> </w:instrText>
      </w:r>
      <w:r w:rsidRPr="00467105">
        <w:rPr>
          <w:b/>
          <w:bCs/>
          <w:sz w:val="20"/>
          <w:szCs w:val="20"/>
        </w:rPr>
        <w:fldChar w:fldCharType="separate"/>
      </w:r>
      <w:r w:rsidRPr="00467105">
        <w:rPr>
          <w:b/>
          <w:bCs/>
          <w:sz w:val="28"/>
          <w:szCs w:val="28"/>
        </w:rPr>
        <w:t>Fifth Annual Bruce Connell Endowed Lectureship in Plastic Surgery</w:t>
      </w:r>
      <w:r w:rsidRPr="00467105">
        <w:rPr>
          <w:b/>
          <w:bCs/>
          <w:sz w:val="20"/>
          <w:szCs w:val="20"/>
        </w:rPr>
        <w:fldChar w:fldCharType="end"/>
      </w:r>
    </w:p>
    <w:p w14:paraId="043A5A55" w14:textId="77777777" w:rsidR="00000000" w:rsidRDefault="00000000" w:rsidP="004F716E">
      <w:pPr>
        <w:spacing w:after="0" w:line="240" w:lineRule="auto"/>
        <w:contextualSpacing/>
        <w:rPr>
          <w:sz w:val="20"/>
          <w:szCs w:val="20"/>
        </w:rPr>
      </w:pPr>
    </w:p>
    <w:p w14:paraId="4DA81B89" w14:textId="77777777" w:rsidR="00000000" w:rsidRPr="00F73D88" w:rsidRDefault="00000000" w:rsidP="00467105">
      <w:pPr>
        <w:spacing w:after="0" w:line="240" w:lineRule="auto"/>
        <w:contextualSpacing/>
        <w:jc w:val="center"/>
        <w:rPr>
          <w:sz w:val="24"/>
          <w:szCs w:val="24"/>
        </w:rPr>
      </w:pPr>
      <w:r>
        <w:rPr>
          <w:sz w:val="24"/>
          <w:szCs w:val="24"/>
        </w:rPr>
        <w:t>February 21, 2026</w:t>
      </w:r>
      <w:r>
        <w:rPr>
          <w:sz w:val="24"/>
          <w:szCs w:val="24"/>
        </w:rPr>
        <w:fldChar w:fldCharType="begin"/>
      </w:r>
      <w:r>
        <w:rPr>
          <w:sz w:val="24"/>
          <w:szCs w:val="24"/>
        </w:rPr>
        <w:instrText xml:space="preserve"> IF "2 21 2026" &lt;&gt; "2 21 2026"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14:paraId="45353A80" w14:textId="77777777" w:rsidR="00000000" w:rsidRDefault="00000000" w:rsidP="004F716E">
      <w:pPr>
        <w:spacing w:after="0" w:line="240" w:lineRule="auto"/>
        <w:contextualSpacing/>
        <w:rPr>
          <w:sz w:val="20"/>
          <w:szCs w:val="20"/>
        </w:rPr>
      </w:pPr>
      <w:r>
        <w:rPr>
          <w:sz w:val="20"/>
          <w:szCs w:val="20"/>
        </w:rPr>
        <w:fldChar w:fldCharType="begin"/>
      </w:r>
      <w:r>
        <w:rPr>
          <w:sz w:val="20"/>
          <w:szCs w:val="20"/>
        </w:rPr>
        <w:instrText xml:space="preserve"> IF "</w:instrText>
      </w:r>
      <w:r>
        <w:instrText>Annual Bruce Connell Lectureship in Plastic Surgery provides lectures and case presentations by renowned experts in the field of aesthetic plastic surgery.</w:instrText>
      </w:r>
      <w:r>
        <w:rPr>
          <w:sz w:val="20"/>
          <w:szCs w:val="20"/>
        </w:rPr>
        <w:instrText>" &lt;&gt; "" "</w:instrText>
      </w:r>
    </w:p>
    <w:p w14:paraId="26121146" w14:textId="77777777" w:rsidR="00000000" w:rsidRDefault="00000000" w:rsidP="004F716E">
      <w:pPr>
        <w:spacing w:after="0" w:line="240" w:lineRule="auto"/>
        <w:contextualSpacing/>
        <w:rPr>
          <w:sz w:val="20"/>
          <w:szCs w:val="20"/>
        </w:rPr>
      </w:pPr>
    </w:p>
    <w:p w14:paraId="1E2D7CEE" w14:textId="77777777" w:rsidR="00000000" w:rsidRDefault="00000000" w:rsidP="004F716E">
      <w:pPr>
        <w:spacing w:after="0" w:line="240" w:lineRule="auto"/>
        <w:contextualSpacing/>
        <w:rPr>
          <w:sz w:val="24"/>
          <w:szCs w:val="24"/>
        </w:rPr>
      </w:pPr>
      <w:r>
        <w:rPr>
          <w:b/>
          <w:bCs/>
          <w:sz w:val="24"/>
          <w:szCs w:val="24"/>
        </w:rPr>
        <w:instrText>Purpose</w:instrText>
      </w:r>
    </w:p>
    <w:p w14:paraId="521E6969" w14:textId="77777777" w:rsidR="00000000" w:rsidRDefault="00000000" w:rsidP="004F716E">
      <w:pPr>
        <w:spacing w:after="0" w:line="240" w:lineRule="auto"/>
        <w:contextualSpacing/>
        <w:rPr>
          <w:noProof/>
          <w:sz w:val="20"/>
          <w:szCs w:val="20"/>
        </w:rPr>
      </w:pPr>
      <w:r>
        <w:instrText>Annual Bruce Connell Lectureship in Plastic Surgery provides lectures and case presentations by renowned experts in the field of aesthetic plastic surgery.</w:instrText>
      </w:r>
      <w:r>
        <w:rPr>
          <w:sz w:val="20"/>
          <w:szCs w:val="20"/>
        </w:rPr>
        <w:instrText xml:space="preserve">" "" </w:instrText>
      </w:r>
      <w:r>
        <w:rPr>
          <w:sz w:val="20"/>
          <w:szCs w:val="20"/>
        </w:rPr>
        <w:fldChar w:fldCharType="separate"/>
      </w:r>
    </w:p>
    <w:p w14:paraId="73BECEC3" w14:textId="77777777" w:rsidR="00000000" w:rsidRDefault="00000000" w:rsidP="004F716E">
      <w:pPr>
        <w:spacing w:after="0" w:line="240" w:lineRule="auto"/>
        <w:contextualSpacing/>
        <w:rPr>
          <w:sz w:val="20"/>
          <w:szCs w:val="20"/>
        </w:rPr>
      </w:pPr>
    </w:p>
    <w:p w14:paraId="7A0F0513" w14:textId="77777777" w:rsidR="00000000" w:rsidRDefault="00000000" w:rsidP="004F716E">
      <w:pPr>
        <w:spacing w:after="0" w:line="240" w:lineRule="auto"/>
        <w:contextualSpacing/>
        <w:rPr>
          <w:sz w:val="24"/>
          <w:szCs w:val="24"/>
        </w:rPr>
      </w:pPr>
      <w:r>
        <w:rPr>
          <w:b/>
          <w:bCs/>
          <w:sz w:val="24"/>
          <w:szCs w:val="24"/>
        </w:rPr>
        <w:t>Purpose</w:t>
      </w:r>
    </w:p>
    <w:p w14:paraId="2D429C05" w14:textId="77777777" w:rsidR="00000000" w:rsidRDefault="00000000" w:rsidP="004F716E">
      <w:pPr>
        <w:spacing w:after="0" w:line="240" w:lineRule="auto"/>
        <w:contextualSpacing/>
        <w:rPr>
          <w:sz w:val="20"/>
          <w:szCs w:val="20"/>
        </w:rPr>
      </w:pPr>
      <w:r>
        <w:t>Annual Bruce Connell Lectureship in Plastic Surgery provides lectures and case presentations by renowned experts in the field of aesthetic plastic surgery.</w:t>
      </w:r>
      <w:r>
        <w:rPr>
          <w:sz w:val="20"/>
          <w:szCs w:val="20"/>
        </w:rPr>
        <w:fldChar w:fldCharType="end"/>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fldChar w:fldCharType="begin"/>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"Plastic Surgery"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"Physician, Allied Health Professional, Resident Physician"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w:instrText>
      </w:r>
      <w:r w:rsidRPr="0042796F">
        <w:rPr>
          <w:rFonts w:cstheme="minorHAnsi"/>
          <w:sz w:val="20"/>
          <w:szCs w:val="20"/>
        </w:rPr>
        <w:fldChar w:fldCharType="separate"/>
      </w:r>
      <w:r w:rsidRPr="0042796F">
        <w:rPr>
          <w:rFonts w:cstheme="minorHAnsi"/>
          <w:sz w:val="20"/>
          <w:szCs w:val="20"/>
        </w:rPr>
        <w:instrText>2</w:instrText>
      </w:r>
      <w:r w:rsidRPr="0042796F">
        <w:rPr>
          <w:rFonts w:cstheme="minorHAnsi"/>
          <w:sz w:val="20"/>
          <w:szCs w:val="20"/>
        </w:rPr>
        <w:fldChar w:fldCharType="end"/>
      </w:r>
      <w:r w:rsidRPr="0042796F">
        <w:rPr>
          <w:rFonts w:cstheme="minorHAnsi"/>
          <w:sz w:val="20"/>
          <w:szCs w:val="20"/>
        </w:rPr>
        <w:instrText xml:space="preserve"> &gt; 0 "</w:instrText>
      </w:r>
    </w:p>
    <w:p w14:paraId="6F6837DE" w14:textId="77777777" w:rsidR="00000000" w:rsidRPr="0042796F" w:rsidRDefault="00000000" w:rsidP="0042796F">
      <w:pPr>
        <w:spacing w:after="0" w:line="240" w:lineRule="auto"/>
        <w:contextualSpacing/>
        <w:rPr>
          <w:rFonts w:cstheme="minorHAnsi"/>
          <w:sz w:val="20"/>
          <w:szCs w:val="20"/>
        </w:rPr>
      </w:pPr>
    </w:p>
    <w:p w14:paraId="0C342781" w14:textId="77777777" w:rsidR="00000000" w:rsidRPr="0042796F" w:rsidRDefault="00000000"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"Plastic Surgery" &lt;&gt; "" "</w:instrText>
      </w:r>
    </w:p>
    <w:p w14:paraId="47DC2A0C" w14:textId="77777777" w:rsidR="00000000" w:rsidRPr="0042796F" w:rsidRDefault="00000000" w:rsidP="0042796F">
      <w:pPr>
        <w:spacing w:after="0" w:line="240" w:lineRule="auto"/>
        <w:contextualSpacing/>
        <w:rPr>
          <w:rFonts w:cstheme="minorHAnsi"/>
          <w:noProof/>
          <w:sz w:val="24"/>
          <w:szCs w:val="24"/>
        </w:rPr>
      </w:pPr>
      <w:r w:rsidRPr="0042796F">
        <w:rPr>
          <w:rFonts w:cstheme="minorHAnsi"/>
          <w:sz w:val="24"/>
          <w:szCs w:val="24"/>
        </w:rPr>
        <w:instrText xml:space="preserve">Specialties – Plastic Surgery" "" </w:instrText>
      </w:r>
      <w:r w:rsidRPr="0042796F">
        <w:rPr>
          <w:rFonts w:cstheme="minorHAnsi"/>
          <w:sz w:val="24"/>
          <w:szCs w:val="24"/>
        </w:rPr>
        <w:fldChar w:fldCharType="separate"/>
      </w:r>
    </w:p>
    <w:p w14:paraId="6445F250" w14:textId="77777777" w:rsidR="00000000" w:rsidRPr="0042796F" w:rsidRDefault="00000000" w:rsidP="0042796F">
      <w:pPr>
        <w:spacing w:after="0" w:line="240" w:lineRule="auto"/>
        <w:contextualSpacing/>
        <w:rPr>
          <w:rFonts w:cstheme="minorHAnsi"/>
          <w:sz w:val="24"/>
          <w:szCs w:val="24"/>
        </w:rPr>
      </w:pPr>
      <w:r w:rsidRPr="0042796F">
        <w:rPr>
          <w:rFonts w:cstheme="minorHAnsi"/>
          <w:sz w:val="24"/>
          <w:szCs w:val="24"/>
        </w:rPr>
        <w:instrText>Specialties – Plastic Surgery</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"Physician, Allied Health Professional, Resident Physician" &lt;&gt; "" "</w:instrText>
      </w:r>
    </w:p>
    <w:p w14:paraId="6A6DCCBD" w14:textId="77777777" w:rsidR="00000000" w:rsidRPr="0042796F" w:rsidRDefault="00000000" w:rsidP="0042796F">
      <w:pPr>
        <w:spacing w:after="0" w:line="240" w:lineRule="auto"/>
        <w:contextualSpacing/>
        <w:rPr>
          <w:rFonts w:cstheme="minorHAnsi"/>
          <w:noProof/>
          <w:sz w:val="24"/>
          <w:szCs w:val="24"/>
        </w:rPr>
      </w:pPr>
      <w:r w:rsidRPr="0042796F">
        <w:rPr>
          <w:rFonts w:cstheme="minorHAnsi"/>
          <w:sz w:val="24"/>
          <w:szCs w:val="24"/>
        </w:rPr>
        <w:instrText xml:space="preserve">Professions – Physician, Allied Health Professional, Resident Physician" "" </w:instrText>
      </w:r>
      <w:r w:rsidRPr="0042796F">
        <w:rPr>
          <w:rFonts w:cstheme="minorHAnsi"/>
          <w:sz w:val="24"/>
          <w:szCs w:val="24"/>
        </w:rPr>
        <w:fldChar w:fldCharType="separate"/>
      </w:r>
    </w:p>
    <w:p w14:paraId="11545B29" w14:textId="77777777" w:rsidR="00000000" w:rsidRPr="0042796F" w:rsidRDefault="00000000" w:rsidP="0042796F">
      <w:pPr>
        <w:spacing w:after="0" w:line="240" w:lineRule="auto"/>
        <w:contextualSpacing/>
        <w:rPr>
          <w:rFonts w:cstheme="minorHAnsi"/>
          <w:sz w:val="24"/>
          <w:szCs w:val="24"/>
        </w:rPr>
      </w:pPr>
      <w:r w:rsidRPr="0042796F">
        <w:rPr>
          <w:rFonts w:cstheme="minorHAnsi"/>
          <w:sz w:val="24"/>
          <w:szCs w:val="24"/>
        </w:rPr>
        <w:instrText>Professions – Physician, Allied Health Professional, Resident Physician</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14:paraId="6C39E7F8" w14:textId="77777777" w:rsidR="00000000" w:rsidRPr="0042796F" w:rsidRDefault="00000000" w:rsidP="0042796F">
      <w:pPr>
        <w:spacing w:after="0" w:line="240" w:lineRule="auto"/>
        <w:contextualSpacing/>
        <w:rPr>
          <w:rFonts w:cstheme="minorHAnsi"/>
          <w:sz w:val="20"/>
          <w:szCs w:val="20"/>
        </w:rPr>
      </w:pPr>
    </w:p>
    <w:p w14:paraId="0484F827" w14:textId="77777777" w:rsidR="00000000" w:rsidRPr="0042796F" w:rsidRDefault="00000000" w:rsidP="0042796F">
      <w:pPr>
        <w:spacing w:after="0" w:line="240" w:lineRule="auto"/>
        <w:contextualSpacing/>
        <w:rPr>
          <w:rFonts w:cstheme="minorHAnsi"/>
          <w:sz w:val="24"/>
          <w:szCs w:val="24"/>
        </w:rPr>
      </w:pPr>
      <w:r w:rsidRPr="0042796F">
        <w:rPr>
          <w:rFonts w:cstheme="minorHAnsi"/>
          <w:b/>
          <w:bCs/>
          <w:sz w:val="24"/>
          <w:szCs w:val="24"/>
        </w:rPr>
        <w:t>Target Audience</w:t>
      </w:r>
    </w:p>
    <w:p w14:paraId="7C30A8BC" w14:textId="77777777" w:rsidR="00000000" w:rsidRPr="0042796F" w:rsidRDefault="00000000" w:rsidP="0042796F">
      <w:pPr>
        <w:spacing w:after="0" w:line="240" w:lineRule="auto"/>
        <w:contextualSpacing/>
        <w:rPr>
          <w:rFonts w:cstheme="minorHAnsi"/>
          <w:sz w:val="24"/>
          <w:szCs w:val="24"/>
        </w:rPr>
      </w:pPr>
      <w:r w:rsidRPr="0042796F">
        <w:rPr>
          <w:rFonts w:cstheme="minorHAnsi"/>
          <w:sz w:val="24"/>
          <w:szCs w:val="24"/>
        </w:rPr>
        <w:t>Specialties – Plastic Surgery</w:t>
      </w:r>
    </w:p>
    <w:p w14:paraId="71C639D1" w14:textId="77777777" w:rsidR="00000000" w:rsidRPr="0042796F" w:rsidRDefault="00000000" w:rsidP="0042796F">
      <w:pPr>
        <w:spacing w:after="0" w:line="240" w:lineRule="auto"/>
        <w:contextualSpacing/>
        <w:rPr>
          <w:rFonts w:cstheme="minorHAnsi"/>
          <w:sz w:val="20"/>
          <w:szCs w:val="20"/>
        </w:rPr>
      </w:pPr>
      <w:r w:rsidRPr="0042796F">
        <w:rPr>
          <w:rFonts w:cstheme="minorHAnsi"/>
          <w:sz w:val="24"/>
          <w:szCs w:val="24"/>
        </w:rPr>
        <w:t>Professions – Physician, Allied Health Professional, Resident Physician</w:t>
      </w:r>
      <w:r w:rsidRPr="0042796F">
        <w:rPr>
          <w:rFonts w:cstheme="minorHAnsi"/>
          <w:sz w:val="20"/>
          <w:szCs w:val="20"/>
        </w:rPr>
        <w:fldChar w:fldCharType="end"/>
      </w:r>
      <w:r>
        <w:rPr>
          <w:sz w:val="20"/>
          <w:szCs w:val="20"/>
        </w:rPr>
        <w:fldChar w:fldCharType="begin"/>
      </w:r>
      <w:r>
        <w:rPr>
          <w:sz w:val="20"/>
          <w:szCs w:val="20"/>
        </w:rPr>
        <w:instrText xml:space="preserve"> IF "</w:instrText>
      </w:r>
      <w:r>
        <w:rPr>
          <w:sz w:val="20"/>
          <w:szCs w:val="20"/>
        </w:rPr>
        <w:instrText xml:space="preserve">1 Discuss and learn from experts how to integrate advanced procedures for more comprehensive facial rejuvenation both surgical and non-surgical.  </w:instrText>
      </w:r>
    </w:p>
    <w:p w14:paraId="5CA4FB23" w14:textId="77777777" w:rsidR="00000000" w:rsidRDefault="00000000" w:rsidP="0042796F">
      <w:pPr>
        <w:spacing w:after="0" w:line="240" w:lineRule="auto"/>
        <w:contextualSpacing/>
        <w:rPr>
          <w:sz w:val="20"/>
          <w:szCs w:val="20"/>
        </w:rPr>
      </w:pPr>
      <w:r>
        <w:rPr>
          <w:sz w:val="20"/>
          <w:szCs w:val="20"/>
        </w:rPr>
        <w:instrText>2 Refining surgical precision in facial plastic surgery.</w:instrText>
      </w:r>
    </w:p>
    <w:p w14:paraId="4043636D" w14:textId="77777777" w:rsidR="00000000" w:rsidRDefault="00000000" w:rsidP="0042796F">
      <w:pPr>
        <w:spacing w:after="0" w:line="240" w:lineRule="auto"/>
        <w:contextualSpacing/>
        <w:rPr>
          <w:sz w:val="20"/>
          <w:szCs w:val="20"/>
        </w:rPr>
      </w:pPr>
      <w:r>
        <w:rPr>
          <w:sz w:val="20"/>
          <w:szCs w:val="20"/>
        </w:rPr>
        <w:instrText xml:space="preserve">3 Improve complex case planning, incorporating multimodal approaches that integrate surgical and non-surgical interventions for comprehensive facial rejuvenation. </w:instrText>
      </w:r>
    </w:p>
    <w:p w14:paraId="744A3425" w14:textId="77777777" w:rsidR="00000000" w:rsidRDefault="00000000" w:rsidP="0042796F">
      <w:pPr>
        <w:spacing w:after="0" w:line="240" w:lineRule="auto"/>
        <w:contextualSpacing/>
        <w:rPr>
          <w:sz w:val="20"/>
          <w:szCs w:val="20"/>
        </w:rPr>
      </w:pPr>
      <w:r>
        <w:rPr>
          <w:sz w:val="20"/>
          <w:szCs w:val="20"/>
        </w:rPr>
        <w:instrText>4 Learn current approaches to regenerative medicine." &lt;&gt; "" "</w:instrText>
      </w:r>
    </w:p>
    <w:p w14:paraId="5DBF70B1" w14:textId="77777777" w:rsidR="00000000" w:rsidRDefault="00000000" w:rsidP="004F716E">
      <w:pPr>
        <w:spacing w:after="0" w:line="240" w:lineRule="auto"/>
        <w:contextualSpacing/>
        <w:rPr>
          <w:sz w:val="20"/>
          <w:szCs w:val="20"/>
        </w:rPr>
      </w:pPr>
    </w:p>
    <w:p w14:paraId="14531CE1" w14:textId="77777777" w:rsidR="00000000" w:rsidRDefault="00000000" w:rsidP="004F716E">
      <w:pPr>
        <w:spacing w:after="0" w:line="240" w:lineRule="auto"/>
        <w:contextualSpacing/>
        <w:rPr>
          <w:sz w:val="24"/>
          <w:szCs w:val="24"/>
        </w:rPr>
      </w:pPr>
      <w:r>
        <w:rPr>
          <w:b/>
          <w:bCs/>
          <w:sz w:val="24"/>
          <w:szCs w:val="24"/>
        </w:rPr>
        <w:instrText>Activity Objectives</w:instrText>
      </w:r>
    </w:p>
    <w:p w14:paraId="5387B0C4" w14:textId="77777777" w:rsidR="00000000" w:rsidRDefault="00000000" w:rsidP="0042796F">
      <w:pPr>
        <w:spacing w:after="0" w:line="240" w:lineRule="auto"/>
        <w:contextualSpacing/>
        <w:rPr>
          <w:noProof/>
          <w:sz w:val="20"/>
          <w:szCs w:val="20"/>
        </w:rPr>
      </w:pPr>
      <w:r>
        <w:rPr>
          <w:sz w:val="24"/>
          <w:szCs w:val="24"/>
        </w:rPr>
        <w:instrText xml:space="preserve">1 Discuss and learn from experts how to integrate advanced procedures for more comprehensive facial rejuvenation both surgical and non-surgical.  </w:instrText>
      </w:r>
    </w:p>
    <w:p w14:paraId="17951E8E" w14:textId="77777777" w:rsidR="00CD22FE" w:rsidRDefault="00000000" w:rsidP="0042796F">
      <w:pPr>
        <w:spacing w:after="0" w:line="240" w:lineRule="auto"/>
        <w:contextualSpacing/>
        <w:rPr>
          <w:sz w:val="24"/>
          <w:szCs w:val="24"/>
        </w:rPr>
      </w:pPr>
      <w:r>
        <w:rPr>
          <w:sz w:val="24"/>
          <w:szCs w:val="24"/>
        </w:rPr>
        <w:instrText>2 Refining surgical precision in facial plastic surgery.</w:instrText>
      </w:r>
    </w:p>
    <w:p w14:paraId="4EC1EEC6" w14:textId="77777777" w:rsidR="00CD22FE" w:rsidRDefault="00000000" w:rsidP="0042796F">
      <w:pPr>
        <w:spacing w:after="0" w:line="240" w:lineRule="auto"/>
        <w:contextualSpacing/>
        <w:rPr>
          <w:sz w:val="24"/>
          <w:szCs w:val="24"/>
        </w:rPr>
      </w:pPr>
      <w:r>
        <w:rPr>
          <w:sz w:val="24"/>
          <w:szCs w:val="24"/>
        </w:rPr>
        <w:instrText xml:space="preserve">3 Improve complex case planning, incorporating multimodal approaches that integrate surgical and non-surgical interventions for comprehensive facial rejuvenation. </w:instrText>
      </w:r>
    </w:p>
    <w:p w14:paraId="00F1FCD2" w14:textId="77777777" w:rsidR="00CD22FE" w:rsidRDefault="00000000" w:rsidP="0042796F">
      <w:pPr>
        <w:spacing w:after="0" w:line="240" w:lineRule="auto"/>
        <w:contextualSpacing/>
        <w:rPr>
          <w:sz w:val="24"/>
          <w:szCs w:val="24"/>
        </w:rPr>
      </w:pPr>
      <w:r>
        <w:rPr>
          <w:sz w:val="24"/>
          <w:szCs w:val="24"/>
        </w:rPr>
        <w:instrText>4 Learn current approaches to regenerative medicine.</w:instrText>
      </w:r>
      <w:r>
        <w:rPr>
          <w:sz w:val="20"/>
          <w:szCs w:val="20"/>
        </w:rPr>
        <w:instrText xml:space="preserve">" "" </w:instrText>
      </w:r>
      <w:r>
        <w:rPr>
          <w:sz w:val="20"/>
          <w:szCs w:val="20"/>
        </w:rPr>
        <w:fldChar w:fldCharType="separate"/>
      </w:r>
    </w:p>
    <w:p w14:paraId="5E7CC46D" w14:textId="77777777" w:rsidR="00000000" w:rsidRDefault="00000000" w:rsidP="004F716E">
      <w:pPr>
        <w:spacing w:after="0" w:line="240" w:lineRule="auto"/>
        <w:contextualSpacing/>
        <w:rPr>
          <w:sz w:val="20"/>
          <w:szCs w:val="20"/>
        </w:rPr>
      </w:pPr>
    </w:p>
    <w:p w14:paraId="73887604" w14:textId="77777777" w:rsidR="00000000" w:rsidRDefault="00000000" w:rsidP="004F716E">
      <w:pPr>
        <w:spacing w:after="0" w:line="240" w:lineRule="auto"/>
        <w:contextualSpacing/>
        <w:rPr>
          <w:sz w:val="24"/>
          <w:szCs w:val="24"/>
        </w:rPr>
      </w:pPr>
      <w:r>
        <w:rPr>
          <w:b/>
          <w:bCs/>
          <w:sz w:val="24"/>
          <w:szCs w:val="24"/>
        </w:rPr>
        <w:t>Activity Objectives</w:t>
      </w:r>
    </w:p>
    <w:p w14:paraId="55247CC0" w14:textId="77777777" w:rsidR="00000000" w:rsidRDefault="00000000" w:rsidP="0042796F">
      <w:pPr>
        <w:spacing w:after="0" w:line="240" w:lineRule="auto"/>
        <w:contextualSpacing/>
        <w:rPr>
          <w:noProof/>
          <w:sz w:val="20"/>
          <w:szCs w:val="20"/>
        </w:rPr>
      </w:pPr>
      <w:r>
        <w:rPr>
          <w:sz w:val="24"/>
          <w:szCs w:val="24"/>
        </w:rPr>
        <w:t xml:space="preserve">1 Discuss and learn from experts how to integrate advanced procedures for more comprehensive facial rejuvenation both surgical and non-surgical.  </w:t>
      </w:r>
    </w:p>
    <w:p w14:paraId="73D2B0FB" w14:textId="77777777" w:rsidR="00CD22FE" w:rsidRDefault="00000000" w:rsidP="0042796F">
      <w:pPr>
        <w:spacing w:after="0" w:line="240" w:lineRule="auto"/>
        <w:contextualSpacing/>
        <w:rPr>
          <w:sz w:val="24"/>
          <w:szCs w:val="24"/>
        </w:rPr>
      </w:pPr>
      <w:r>
        <w:rPr>
          <w:sz w:val="24"/>
          <w:szCs w:val="24"/>
        </w:rPr>
        <w:t>2 Refining surgical precision in facial plastic surgery.</w:t>
      </w:r>
    </w:p>
    <w:p w14:paraId="74DC8837" w14:textId="77777777" w:rsidR="00CD22FE" w:rsidRDefault="00000000" w:rsidP="0042796F">
      <w:pPr>
        <w:spacing w:after="0" w:line="240" w:lineRule="auto"/>
        <w:contextualSpacing/>
        <w:rPr>
          <w:sz w:val="24"/>
          <w:szCs w:val="24"/>
        </w:rPr>
      </w:pPr>
      <w:r>
        <w:rPr>
          <w:sz w:val="24"/>
          <w:szCs w:val="24"/>
        </w:rPr>
        <w:t xml:space="preserve">3 Improve complex case planning, incorporating multimodal approaches that integrate surgical and non-surgical interventions for comprehensive facial rejuvenation. </w:t>
      </w:r>
    </w:p>
    <w:p w14:paraId="4B6289B6" w14:textId="77777777" w:rsidR="00000000" w:rsidRDefault="00000000" w:rsidP="0042796F">
      <w:pPr>
        <w:spacing w:after="0" w:line="240" w:lineRule="auto"/>
        <w:contextualSpacing/>
        <w:rPr>
          <w:sz w:val="20"/>
          <w:szCs w:val="20"/>
        </w:rPr>
      </w:pPr>
      <w:r>
        <w:rPr>
          <w:sz w:val="24"/>
          <w:szCs w:val="24"/>
        </w:rPr>
        <w:t>4 Learn current approaches to regenerative medicine.</w:t>
      </w:r>
      <w:r>
        <w:rPr>
          <w:sz w:val="20"/>
          <w:szCs w:val="20"/>
        </w:rPr>
        <w:fldChar w:fldCharType="end"/>
      </w:r>
    </w:p>
    <w:p w14:paraId="1E49DBF8" w14:textId="77777777" w:rsidR="00000000" w:rsidRDefault="00000000" w:rsidP="004F716E">
      <w:pPr>
        <w:spacing w:after="0" w:line="240" w:lineRule="auto"/>
        <w:contextualSpacing/>
        <w:rPr>
          <w:sz w:val="20"/>
          <w:szCs w:val="20"/>
        </w:rPr>
      </w:pPr>
    </w:p>
    <w:p w14:paraId="12886C33" w14:textId="77777777" w:rsidR="00000000" w:rsidRPr="00CC147B" w:rsidRDefault="00000000" w:rsidP="004F716E">
      <w:pPr>
        <w:spacing w:after="0" w:line="240" w:lineRule="auto"/>
        <w:contextualSpacing/>
        <w:rPr>
          <w:b/>
          <w:bCs/>
          <w:sz w:val="24"/>
          <w:szCs w:val="24"/>
        </w:rPr>
      </w:pPr>
      <w:r>
        <w:rPr>
          <w:b/>
          <w:bCs/>
          <w:sz w:val="24"/>
          <w:szCs w:val="24"/>
        </w:rPr>
        <w:t>Accreditation Statement</w:t>
      </w:r>
    </w:p>
    <w:p w14:paraId="16AB8F5C" w14:textId="77777777" w:rsidR="00000000" w:rsidRPr="00CC147B" w:rsidRDefault="00000000" w:rsidP="004F716E">
      <w:pPr>
        <w:spacing w:after="0" w:line="240" w:lineRule="auto"/>
        <w:contextualSpacing/>
        <w:rPr>
          <w:sz w:val="24"/>
          <w:szCs w:val="24"/>
        </w:rPr>
      </w:pPr>
      <w:r>
        <w:rPr>
          <w:sz w:val="24"/>
          <w:szCs w:val="24"/>
        </w:rPr>
        <w:fldChar w:fldCharType="begin"/>
      </w:r>
      <w:r>
        <w:rPr>
          <w:sz w:val="24"/>
          <w:szCs w:val="24"/>
        </w:rPr>
        <w:instrText xml:space="preserve"> IF "" &lt;&gt; "" "</w:instrText>
      </w:r>
      <w:r w:rsidRPr="00D46C0D">
        <w:rPr>
          <w:rFonts w:ascii="Aleo Light" w:hAnsi="Aleo Light"/>
          <w:color w:val="000000"/>
          <w:shd w:val="clear" w:color="auto" w:fill="FFFFFF"/>
        </w:rPr>
        <w:instrText xml:space="preserve"> </w:instrText>
      </w:r>
      <w:r w:rsidRP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Pr>
          <w:sz w:val="24"/>
          <w:szCs w:val="24"/>
        </w:rPr>
        <w:fldChar w:fldCharType="begin"/>
      </w:r>
      <w:r>
        <w:rPr>
          <w:sz w:val="24"/>
          <w:szCs w:val="24"/>
        </w:rPr>
        <w:instrText xml:space="preserve"> MERGEFIELD JointProviderName \* MERGEFORMAT </w:instrText>
      </w:r>
      <w:r>
        <w:rPr>
          <w:sz w:val="24"/>
          <w:szCs w:val="24"/>
        </w:rPr>
        <w:fldChar w:fldCharType="separate"/>
      </w:r>
      <w:r>
        <w:rPr>
          <w:noProof/>
          <w:sz w:val="24"/>
          <w:szCs w:val="24"/>
        </w:rPr>
        <w:instrText>«JointProviderName»</w:instrText>
      </w:r>
      <w:r>
        <w:rPr>
          <w:sz w:val="24"/>
          <w:szCs w:val="24"/>
        </w:rPr>
        <w:fldChar w:fldCharType="end"/>
      </w:r>
      <w:r w:rsidRP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14:paraId="4EA7840E" w14:textId="77777777" w:rsidR="00000000" w:rsidRDefault="00000000" w:rsidP="004F716E">
      <w:pPr>
        <w:spacing w:after="0" w:line="240" w:lineRule="auto"/>
        <w:contextualSpacing/>
        <w:rPr>
          <w:sz w:val="20"/>
          <w:szCs w:val="20"/>
        </w:rPr>
      </w:pPr>
    </w:p>
    <w:p w14:paraId="0B81D971" w14:textId="77777777" w:rsidR="00000000" w:rsidRDefault="00000000" w:rsidP="004F716E">
      <w:pPr>
        <w:spacing w:after="0" w:line="240" w:lineRule="auto"/>
        <w:contextualSpacing/>
        <w:rPr>
          <w:b/>
          <w:bCs/>
          <w:sz w:val="24"/>
          <w:szCs w:val="24"/>
        </w:rPr>
      </w:pPr>
      <w:r>
        <w:rPr>
          <w:b/>
          <w:bCs/>
          <w:sz w:val="24"/>
          <w:szCs w:val="24"/>
        </w:rPr>
        <w:t>Designation Statement</w:t>
      </w:r>
    </w:p>
    <w:p w14:paraId="0F7F7B0D" w14:textId="77777777" w:rsidR="00000000" w:rsidRPr="00CC147B" w:rsidRDefault="00000000"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"Live Activity" &lt;&gt; "" "Live Activity"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8.00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14:paraId="28A061A3" w14:textId="77777777" w:rsidR="00000000" w:rsidRDefault="00000000" w:rsidP="004F716E">
      <w:pPr>
        <w:spacing w:after="0" w:line="240" w:lineRule="auto"/>
        <w:contextualSpacing/>
        <w:rPr>
          <w:sz w:val="20"/>
          <w:szCs w:val="20"/>
        </w:rPr>
      </w:pPr>
    </w:p>
    <w:p w14:paraId="2BCE81BC" w14:textId="77777777" w:rsidR="00000000" w:rsidRPr="00CC147B" w:rsidRDefault="00000000" w:rsidP="00CC147B">
      <w:pPr>
        <w:spacing w:after="0" w:line="240" w:lineRule="auto"/>
        <w:contextualSpacing/>
        <w:rPr>
          <w:b/>
          <w:bCs/>
          <w:sz w:val="24"/>
          <w:szCs w:val="24"/>
        </w:rPr>
      </w:pPr>
      <w:r w:rsidRPr="00CC147B">
        <w:rPr>
          <w:b/>
          <w:bCs/>
          <w:sz w:val="24"/>
          <w:szCs w:val="24"/>
        </w:rPr>
        <w:t>California Assembly Bill 1195 and 241</w:t>
      </w:r>
    </w:p>
    <w:p w14:paraId="2C53C2C5" w14:textId="77777777" w:rsidR="00000000" w:rsidRPr="00830DFB" w:rsidRDefault="00000000" w:rsidP="00B74E46">
      <w:pPr>
        <w:spacing w:after="0" w:line="240" w:lineRule="auto"/>
        <w:contextualSpacing/>
        <w:rPr>
          <w:sz w:val="24"/>
          <w:szCs w:val="24"/>
        </w:rPr>
      </w:pPr>
      <w:r w:rsidRPr="00CC147B">
        <w:rPr>
          <w:sz w:val="24"/>
          <w:szCs w:val="24"/>
        </w:rPr>
        <w:t xml:space="preserve">This activity is in compliance with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hyperlink r:id="rId4" w:history="1">
        <w:r w:rsidRPr="007312E1">
          <w:rPr>
            <w:rStyle w:val="Hyperlink"/>
            <w:sz w:val="24"/>
            <w:szCs w:val="24"/>
          </w:rPr>
          <w:t>https://www.meded.uci.edu/CME/</w:t>
        </w:r>
      </w:hyperlink>
      <w:r>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0.00 + 0.00 + 0.00 + 0.00 + 0.00 + 0.00 + 0.00 + 0.00 + 0.00 + 0.00 + 0.00 + 0.00 + 0.00 + 0.00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14:paraId="2463BF42" w14:textId="77777777" w:rsidR="00000000" w:rsidRDefault="00000000" w:rsidP="00B74E46">
      <w:pPr>
        <w:spacing w:after="0" w:line="240" w:lineRule="auto"/>
        <w:contextualSpacing/>
        <w:rPr>
          <w:sz w:val="20"/>
          <w:szCs w:val="20"/>
        </w:rPr>
      </w:pPr>
    </w:p>
    <w:p w14:paraId="21AD0997" w14:textId="77777777" w:rsidR="00000000" w:rsidRDefault="00000000"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14:paraId="0655ABB1" w14:textId="77777777" w:rsidR="00000000" w:rsidRDefault="00000000" w:rsidP="00B74E46">
      <w:pPr>
        <w:spacing w:after="0" w:line="240" w:lineRule="auto"/>
        <w:contextualSpacing/>
        <w:rPr>
          <w:sz w:val="20"/>
          <w:szCs w:val="20"/>
        </w:rPr>
      </w:pPr>
    </w:p>
    <w:p w14:paraId="1FA863DE"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14:anchorId="37947B0D" wp14:editId="7903F628">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Pr>
          <w:sz w:val="24"/>
          <w:szCs w:val="24"/>
        </w:rPr>
        <w:fldChar w:fldCharType="separate"/>
      </w:r>
      <w:r w:rsidRPr="00830DFB">
        <w:rPr>
          <w:sz w:val="24"/>
          <w:szCs w:val="24"/>
        </w:rPr>
        <w:fldChar w:fldCharType="end"/>
      </w:r>
      <w:r>
        <w:rPr>
          <w:sz w:val="24"/>
          <w:szCs w:val="24"/>
        </w:rPr>
        <w:instrText xml:space="preserve"> CME 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hyperlink r:id="rId6" w:history="1">
        <w:r w:rsidRPr="00554859">
          <w:rPr>
            <w:rStyle w:val="Hyperlink"/>
            <w:sz w:val="24"/>
            <w:szCs w:val="24"/>
          </w:rPr>
          <w:instrText>https://www.theaba.org/</w:instrText>
        </w:r>
      </w:hyperlink>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14:paraId="1A0C08D4" w14:textId="77777777" w:rsidR="00000000" w:rsidRDefault="00000000" w:rsidP="00B74E46">
      <w:pPr>
        <w:spacing w:after="0" w:line="240" w:lineRule="auto"/>
        <w:contextualSpacing/>
        <w:rPr>
          <w:sz w:val="20"/>
          <w:szCs w:val="20"/>
        </w:rPr>
      </w:pPr>
    </w:p>
    <w:p w14:paraId="5ABB63F0"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14:anchorId="27E0A3FD" wp14:editId="6D733D4F">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14:paraId="61F5CD7F" w14:textId="77777777" w:rsidR="00000000" w:rsidRDefault="00000000" w:rsidP="00B74E46">
      <w:pPr>
        <w:spacing w:after="0" w:line="240" w:lineRule="auto"/>
        <w:contextualSpacing/>
        <w:rPr>
          <w:sz w:val="20"/>
          <w:szCs w:val="20"/>
        </w:rPr>
      </w:pPr>
    </w:p>
    <w:p w14:paraId="2DD95CC7"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14:anchorId="4718CDE4" wp14:editId="05C4E433">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14:paraId="06C8F764" w14:textId="77777777" w:rsidR="00000000" w:rsidRDefault="00000000" w:rsidP="00B74E46">
      <w:pPr>
        <w:spacing w:after="0" w:line="240" w:lineRule="auto"/>
        <w:contextualSpacing/>
        <w:rPr>
          <w:sz w:val="20"/>
          <w:szCs w:val="20"/>
        </w:rPr>
      </w:pPr>
    </w:p>
    <w:p w14:paraId="66C77A89" w14:textId="77777777" w:rsidR="00000000" w:rsidRDefault="00000000"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14:paraId="0DB4D75A" w14:textId="77777777" w:rsidR="00000000" w:rsidRDefault="00000000" w:rsidP="00B74E46">
      <w:pPr>
        <w:spacing w:after="0" w:line="240" w:lineRule="auto"/>
        <w:contextualSpacing/>
        <w:rPr>
          <w:sz w:val="20"/>
          <w:szCs w:val="20"/>
        </w:rPr>
      </w:pPr>
    </w:p>
    <w:p w14:paraId="6DB65BA7"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14:anchorId="0C42C82C" wp14:editId="51C1757C">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r:embed="rId9" cstate="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14:paraId="07E70C35" w14:textId="77777777" w:rsidR="00000000" w:rsidRDefault="00000000" w:rsidP="00B74E46">
      <w:pPr>
        <w:spacing w:after="0" w:line="240" w:lineRule="auto"/>
        <w:contextualSpacing/>
        <w:rPr>
          <w:sz w:val="20"/>
          <w:szCs w:val="20"/>
        </w:rPr>
      </w:pPr>
    </w:p>
    <w:p w14:paraId="45CC0E84"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14:anchorId="77566523" wp14:editId="785E3919">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r:embed="rId10" cstate="print">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14:paraId="4055BFCF" w14:textId="77777777" w:rsidR="00000000" w:rsidRDefault="00000000" w:rsidP="00B74E46">
      <w:pPr>
        <w:spacing w:after="0" w:line="240" w:lineRule="auto"/>
        <w:contextualSpacing/>
        <w:rPr>
          <w:sz w:val="20"/>
          <w:szCs w:val="20"/>
        </w:rPr>
      </w:pPr>
    </w:p>
    <w:p w14:paraId="34AC4A95" w14:textId="77777777" w:rsidR="00000000" w:rsidRDefault="00000000"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hyperlink r:id="rId11" w:history="1">
        <w:r w:rsidRPr="000063DA">
          <w:rPr>
            <w:rStyle w:val="Hyperlink"/>
            <w:sz w:val="24"/>
            <w:szCs w:val="24"/>
          </w:rPr>
          <w:instrText>ABMS Continuing Certification Directory</w:instrText>
        </w:r>
      </w:hyperlink>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14:paraId="50B5FC90" w14:textId="77777777" w:rsidR="00000000" w:rsidRDefault="00000000"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14:paraId="70A6F042" w14:textId="77777777" w:rsidR="00000000" w:rsidRDefault="00000000"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14:paraId="4F5C0CE9" w14:textId="77777777" w:rsidR="00000000" w:rsidRDefault="00000000"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14:paraId="19682714" w14:textId="77777777" w:rsidR="00000000" w:rsidRDefault="00000000"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14:paraId="4BAFFB56" w14:textId="77777777" w:rsidR="00000000" w:rsidRPr="000063DA" w:rsidRDefault="00000000"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14:paraId="394A009D" w14:textId="77777777" w:rsidR="00000000" w:rsidRDefault="00000000" w:rsidP="00B74E46">
      <w:pPr>
        <w:spacing w:after="0" w:line="240" w:lineRule="auto"/>
        <w:contextualSpacing/>
        <w:rPr>
          <w:sz w:val="20"/>
          <w:szCs w:val="20"/>
        </w:rPr>
      </w:pPr>
    </w:p>
    <w:p w14:paraId="67064FDD" w14:textId="77777777" w:rsidR="00000000" w:rsidRDefault="00000000" w:rsidP="004F716E">
      <w:pPr>
        <w:spacing w:after="0" w:line="240" w:lineRule="auto"/>
        <w:contextualSpacing/>
        <w:rPr>
          <w:sz w:val="24"/>
          <w:szCs w:val="24"/>
        </w:rPr>
      </w:pPr>
      <w:r>
        <w:rPr>
          <w:b/>
          <w:bCs/>
          <w:sz w:val="24"/>
          <w:szCs w:val="24"/>
        </w:rPr>
        <w:t>Faculty &amp; Planner Disclosures</w:t>
      </w:r>
    </w:p>
    <w:p w14:paraId="7832C067" w14:textId="77777777" w:rsidR="00000000" w:rsidRDefault="00000000"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14:paraId="4E0C1791" w14:textId="77777777" w:rsidR="00000000" w:rsidRPr="001420EC" w:rsidRDefault="00000000" w:rsidP="004F716E">
      <w:pPr>
        <w:spacing w:after="0" w:line="240" w:lineRule="auto"/>
        <w:contextualSpacing/>
        <w:rPr>
          <w:sz w:val="20"/>
          <w:szCs w:val="2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44"/>
        <w:gridCol w:w="3229"/>
        <w:gridCol w:w="4311"/>
      </w:tblGrid>
      <w:tr w:rsidR="00CD22FE" w14:paraId="21BABB8B"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40F10219" w14:textId="77777777" w:rsidR="00CD22FE" w:rsidRDefault="00000000">
            <w:pPr>
              <w:spacing w:after="0"/>
              <w:jc w:val="center"/>
            </w:pPr>
            <w:r>
              <w:rPr>
                <w:b/>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78EA4C8D" w14:textId="77777777" w:rsidR="00CD22FE" w:rsidRDefault="00000000">
            <w:pPr>
              <w:spacing w:after="0"/>
              <w:jc w:val="center"/>
            </w:pPr>
            <w:r>
              <w:rPr>
                <w:b/>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14:paraId="4F87A466" w14:textId="77777777" w:rsidR="00CD22FE" w:rsidRDefault="00000000">
            <w:pPr>
              <w:spacing w:after="0"/>
              <w:jc w:val="center"/>
            </w:pPr>
            <w:r>
              <w:rPr>
                <w:b/>
              </w:rPr>
              <w:t>Nature of Relationship(s) / Name of Ineligible Company(s)</w:t>
            </w:r>
          </w:p>
        </w:tc>
      </w:tr>
      <w:tr w:rsidR="00CD22FE" w14:paraId="2B6DEB8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3B978D9" w14:textId="77777777" w:rsidR="00CD22FE" w:rsidRDefault="00000000">
            <w:pPr>
              <w:spacing w:after="0"/>
            </w:pPr>
            <w:r>
              <w:t>Thomas Bell, MD</w:t>
            </w:r>
          </w:p>
        </w:tc>
        <w:tc>
          <w:tcPr>
            <w:tcW w:w="0" w:type="auto"/>
            <w:tcBorders>
              <w:top w:val="outset" w:sz="6" w:space="0" w:color="auto"/>
              <w:left w:val="outset" w:sz="6" w:space="0" w:color="auto"/>
              <w:bottom w:val="outset" w:sz="6" w:space="0" w:color="auto"/>
              <w:right w:val="outset" w:sz="6" w:space="0" w:color="auto"/>
            </w:tcBorders>
            <w:vAlign w:val="center"/>
          </w:tcPr>
          <w:p w14:paraId="4D5DDCE5" w14:textId="77777777" w:rsidR="00CD22F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4F022A5" w14:textId="77777777" w:rsidR="00CD22FE" w:rsidRDefault="00000000">
            <w:pPr>
              <w:spacing w:after="0"/>
            </w:pPr>
            <w:r>
              <w:t>Nothing to disclose - 02/19/2026</w:t>
            </w:r>
          </w:p>
        </w:tc>
      </w:tr>
      <w:tr w:rsidR="00CD22FE" w14:paraId="65E5AA0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2F1A736" w14:textId="77777777" w:rsidR="00CD22FE" w:rsidRDefault="00000000">
            <w:pPr>
              <w:spacing w:after="0"/>
            </w:pPr>
            <w:r>
              <w:lastRenderedPageBreak/>
              <w:t>Ruben Castro, MD</w:t>
            </w:r>
          </w:p>
        </w:tc>
        <w:tc>
          <w:tcPr>
            <w:tcW w:w="0" w:type="auto"/>
            <w:tcBorders>
              <w:top w:val="outset" w:sz="6" w:space="0" w:color="auto"/>
              <w:left w:val="outset" w:sz="6" w:space="0" w:color="auto"/>
              <w:bottom w:val="outset" w:sz="6" w:space="0" w:color="auto"/>
              <w:right w:val="outset" w:sz="6" w:space="0" w:color="auto"/>
            </w:tcBorders>
            <w:vAlign w:val="center"/>
          </w:tcPr>
          <w:p w14:paraId="7BA87E2F" w14:textId="77777777" w:rsidR="00CD22F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9FDBA6D" w14:textId="77777777" w:rsidR="00CD22FE" w:rsidRDefault="00000000">
            <w:pPr>
              <w:spacing w:after="0"/>
            </w:pPr>
            <w:r>
              <w:t>Nothing to disclose - 12/03/2025</w:t>
            </w:r>
          </w:p>
        </w:tc>
      </w:tr>
      <w:tr w:rsidR="00CD22FE" w14:paraId="13B4D00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6B9DFB6" w14:textId="77777777" w:rsidR="00CD22FE" w:rsidRDefault="00000000">
            <w:pPr>
              <w:spacing w:after="0"/>
            </w:pPr>
            <w:r>
              <w:t>Ramsey Choucair, MD</w:t>
            </w:r>
          </w:p>
        </w:tc>
        <w:tc>
          <w:tcPr>
            <w:tcW w:w="0" w:type="auto"/>
            <w:tcBorders>
              <w:top w:val="outset" w:sz="6" w:space="0" w:color="auto"/>
              <w:left w:val="outset" w:sz="6" w:space="0" w:color="auto"/>
              <w:bottom w:val="outset" w:sz="6" w:space="0" w:color="auto"/>
              <w:right w:val="outset" w:sz="6" w:space="0" w:color="auto"/>
            </w:tcBorders>
            <w:vAlign w:val="center"/>
          </w:tcPr>
          <w:p w14:paraId="13C80FED" w14:textId="77777777" w:rsidR="00CD22F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D17C385" w14:textId="77777777" w:rsidR="00CD22FE" w:rsidRDefault="00000000">
            <w:pPr>
              <w:spacing w:after="0"/>
            </w:pPr>
            <w:r>
              <w:t>Nothing to disclose - 12/11/2025</w:t>
            </w:r>
          </w:p>
        </w:tc>
      </w:tr>
      <w:tr w:rsidR="00CD22FE" w14:paraId="00C42B2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A9CBEF6" w14:textId="77777777" w:rsidR="00CD22FE" w:rsidRDefault="00000000">
            <w:pPr>
              <w:spacing w:after="0"/>
            </w:pPr>
            <w:r>
              <w:t>Gregory Evans, MD</w:t>
            </w:r>
          </w:p>
        </w:tc>
        <w:tc>
          <w:tcPr>
            <w:tcW w:w="0" w:type="auto"/>
            <w:tcBorders>
              <w:top w:val="outset" w:sz="6" w:space="0" w:color="auto"/>
              <w:left w:val="outset" w:sz="6" w:space="0" w:color="auto"/>
              <w:bottom w:val="outset" w:sz="6" w:space="0" w:color="auto"/>
              <w:right w:val="outset" w:sz="6" w:space="0" w:color="auto"/>
            </w:tcBorders>
            <w:vAlign w:val="center"/>
          </w:tcPr>
          <w:p w14:paraId="0A569BDE" w14:textId="77777777" w:rsidR="00CD22FE" w:rsidRDefault="00000000">
            <w:pPr>
              <w:spacing w:after="0"/>
            </w:pPr>
            <w:r>
              <w:t>Course 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37A6457A" w14:textId="77777777" w:rsidR="00CD22FE" w:rsidRDefault="00000000">
            <w:pPr>
              <w:spacing w:after="0"/>
            </w:pPr>
            <w:r>
              <w:t>Nothing to disclose - 06/09/2025</w:t>
            </w:r>
          </w:p>
        </w:tc>
      </w:tr>
      <w:tr w:rsidR="00CD22FE" w14:paraId="3F36B2D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0B7EB69" w14:textId="77777777" w:rsidR="00CD22FE" w:rsidRDefault="00000000">
            <w:pPr>
              <w:spacing w:after="0"/>
            </w:pPr>
            <w:r>
              <w:t>Bryan Forley, MD</w:t>
            </w:r>
          </w:p>
        </w:tc>
        <w:tc>
          <w:tcPr>
            <w:tcW w:w="0" w:type="auto"/>
            <w:tcBorders>
              <w:top w:val="outset" w:sz="6" w:space="0" w:color="auto"/>
              <w:left w:val="outset" w:sz="6" w:space="0" w:color="auto"/>
              <w:bottom w:val="outset" w:sz="6" w:space="0" w:color="auto"/>
              <w:right w:val="outset" w:sz="6" w:space="0" w:color="auto"/>
            </w:tcBorders>
            <w:vAlign w:val="center"/>
          </w:tcPr>
          <w:p w14:paraId="2ACEBAC4" w14:textId="77777777" w:rsidR="00CD22F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7DFC934" w14:textId="77777777" w:rsidR="00CD22FE" w:rsidRDefault="00000000">
            <w:pPr>
              <w:spacing w:after="0"/>
            </w:pPr>
            <w:r>
              <w:t>Nothing to disclose - 01/04/2026</w:t>
            </w:r>
          </w:p>
        </w:tc>
      </w:tr>
      <w:tr w:rsidR="00CD22FE" w14:paraId="3E1B7CC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0777CEE" w14:textId="77777777" w:rsidR="00CD22FE" w:rsidRDefault="00000000">
            <w:pPr>
              <w:spacing w:after="0"/>
            </w:pPr>
            <w:r>
              <w:t>JUAN CARLOS FUENTES, MD</w:t>
            </w:r>
          </w:p>
        </w:tc>
        <w:tc>
          <w:tcPr>
            <w:tcW w:w="0" w:type="auto"/>
            <w:tcBorders>
              <w:top w:val="outset" w:sz="6" w:space="0" w:color="auto"/>
              <w:left w:val="outset" w:sz="6" w:space="0" w:color="auto"/>
              <w:bottom w:val="outset" w:sz="6" w:space="0" w:color="auto"/>
              <w:right w:val="outset" w:sz="6" w:space="0" w:color="auto"/>
            </w:tcBorders>
            <w:vAlign w:val="center"/>
          </w:tcPr>
          <w:p w14:paraId="73009159" w14:textId="77777777" w:rsidR="00CD22F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7D4E9D5" w14:textId="77777777" w:rsidR="00CD22FE" w:rsidRDefault="00000000">
            <w:pPr>
              <w:spacing w:after="0"/>
            </w:pPr>
            <w:r>
              <w:t>Paid consultant-AbbVie (Any division) - 02/03/2026</w:t>
            </w:r>
          </w:p>
        </w:tc>
      </w:tr>
      <w:tr w:rsidR="00CD22FE" w14:paraId="6E8F822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F8F9805" w14:textId="77777777" w:rsidR="00CD22FE" w:rsidRDefault="00000000">
            <w:pPr>
              <w:spacing w:after="0"/>
            </w:pPr>
            <w:r>
              <w:t>Ashkan Ghavami, MD</w:t>
            </w:r>
          </w:p>
        </w:tc>
        <w:tc>
          <w:tcPr>
            <w:tcW w:w="0" w:type="auto"/>
            <w:tcBorders>
              <w:top w:val="outset" w:sz="6" w:space="0" w:color="auto"/>
              <w:left w:val="outset" w:sz="6" w:space="0" w:color="auto"/>
              <w:bottom w:val="outset" w:sz="6" w:space="0" w:color="auto"/>
              <w:right w:val="outset" w:sz="6" w:space="0" w:color="auto"/>
            </w:tcBorders>
            <w:vAlign w:val="center"/>
          </w:tcPr>
          <w:p w14:paraId="02C7BF9A" w14:textId="77777777" w:rsidR="00CD22F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40E2ADF" w14:textId="77777777" w:rsidR="00CD22FE" w:rsidRDefault="00000000">
            <w:pPr>
              <w:spacing w:after="0"/>
            </w:pPr>
            <w:r>
              <w:t>Nothing to disclose - 11/21/2025</w:t>
            </w:r>
          </w:p>
        </w:tc>
      </w:tr>
      <w:tr w:rsidR="00CD22FE" w14:paraId="0A7F1E7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2802A05" w14:textId="77777777" w:rsidR="00CD22FE" w:rsidRDefault="00000000">
            <w:pPr>
              <w:spacing w:after="0"/>
            </w:pPr>
            <w:r>
              <w:t>James Grotting, MD</w:t>
            </w:r>
          </w:p>
        </w:tc>
        <w:tc>
          <w:tcPr>
            <w:tcW w:w="0" w:type="auto"/>
            <w:tcBorders>
              <w:top w:val="outset" w:sz="6" w:space="0" w:color="auto"/>
              <w:left w:val="outset" w:sz="6" w:space="0" w:color="auto"/>
              <w:bottom w:val="outset" w:sz="6" w:space="0" w:color="auto"/>
              <w:right w:val="outset" w:sz="6" w:space="0" w:color="auto"/>
            </w:tcBorders>
            <w:vAlign w:val="center"/>
          </w:tcPr>
          <w:p w14:paraId="59D8C95F" w14:textId="77777777" w:rsidR="00CD22F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CB22D42" w14:textId="77777777" w:rsidR="00CD22FE" w:rsidRDefault="00000000">
            <w:pPr>
              <w:spacing w:after="0"/>
            </w:pPr>
            <w:r>
              <w:t>Ownership-Aesthetic Surgeons Financial Group|Stocks or stock options, excluding diversified mutual funds-Brijj Medical|Stocks or stock options, excluding diversified mutual funds-Stingray|Stocks or stock options, excluding diversified mutual funds-Clarity|Stocks or stock options, excluding diversified mutual funds-Light Ventures Fund - 01/25/2026</w:t>
            </w:r>
          </w:p>
        </w:tc>
      </w:tr>
      <w:tr w:rsidR="00CD22FE" w14:paraId="5646263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9C0547B" w14:textId="77777777" w:rsidR="00CD22FE" w:rsidRDefault="00000000">
            <w:pPr>
              <w:spacing w:after="0"/>
            </w:pPr>
            <w:r>
              <w:t>Steven M. Hamilton, MD, FACS</w:t>
            </w:r>
          </w:p>
        </w:tc>
        <w:tc>
          <w:tcPr>
            <w:tcW w:w="0" w:type="auto"/>
            <w:tcBorders>
              <w:top w:val="outset" w:sz="6" w:space="0" w:color="auto"/>
              <w:left w:val="outset" w:sz="6" w:space="0" w:color="auto"/>
              <w:bottom w:val="outset" w:sz="6" w:space="0" w:color="auto"/>
              <w:right w:val="outset" w:sz="6" w:space="0" w:color="auto"/>
            </w:tcBorders>
            <w:vAlign w:val="center"/>
          </w:tcPr>
          <w:p w14:paraId="7275D4B0" w14:textId="77777777" w:rsidR="00CD22F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D6D5442" w14:textId="77777777" w:rsidR="00CD22FE" w:rsidRDefault="00000000">
            <w:pPr>
              <w:spacing w:after="0"/>
            </w:pPr>
            <w:r>
              <w:t>Nothing to disclose - 02/04/2026</w:t>
            </w:r>
          </w:p>
        </w:tc>
      </w:tr>
      <w:tr w:rsidR="00CD22FE" w14:paraId="0795898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C35F030" w14:textId="77777777" w:rsidR="00CD22FE" w:rsidRDefault="00000000">
            <w:pPr>
              <w:spacing w:after="0"/>
            </w:pPr>
            <w:r>
              <w:t>Vasilios Lambros, MD</w:t>
            </w:r>
          </w:p>
        </w:tc>
        <w:tc>
          <w:tcPr>
            <w:tcW w:w="0" w:type="auto"/>
            <w:tcBorders>
              <w:top w:val="outset" w:sz="6" w:space="0" w:color="auto"/>
              <w:left w:val="outset" w:sz="6" w:space="0" w:color="auto"/>
              <w:bottom w:val="outset" w:sz="6" w:space="0" w:color="auto"/>
              <w:right w:val="outset" w:sz="6" w:space="0" w:color="auto"/>
            </w:tcBorders>
            <w:vAlign w:val="center"/>
          </w:tcPr>
          <w:p w14:paraId="1C4C4F36" w14:textId="77777777" w:rsidR="00CD22F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6878211" w14:textId="77777777" w:rsidR="00CD22FE" w:rsidRDefault="00000000">
            <w:pPr>
              <w:spacing w:after="0"/>
            </w:pPr>
            <w:r>
              <w:t>Nothing to disclose - 01/22/2026</w:t>
            </w:r>
          </w:p>
        </w:tc>
      </w:tr>
      <w:tr w:rsidR="00CD22FE" w14:paraId="22E12B4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ECA31ED" w14:textId="77777777" w:rsidR="00CD22FE" w:rsidRDefault="00000000">
            <w:pPr>
              <w:spacing w:after="0"/>
            </w:pPr>
            <w:r>
              <w:t>Scott Miller, MD</w:t>
            </w:r>
          </w:p>
        </w:tc>
        <w:tc>
          <w:tcPr>
            <w:tcW w:w="0" w:type="auto"/>
            <w:tcBorders>
              <w:top w:val="outset" w:sz="6" w:space="0" w:color="auto"/>
              <w:left w:val="outset" w:sz="6" w:space="0" w:color="auto"/>
              <w:bottom w:val="outset" w:sz="6" w:space="0" w:color="auto"/>
              <w:right w:val="outset" w:sz="6" w:space="0" w:color="auto"/>
            </w:tcBorders>
            <w:vAlign w:val="center"/>
          </w:tcPr>
          <w:p w14:paraId="7DEA0CD0" w14:textId="77777777" w:rsidR="00CD22F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6FA7EDA" w14:textId="77777777" w:rsidR="00CD22FE" w:rsidRDefault="00000000">
            <w:pPr>
              <w:spacing w:after="0"/>
            </w:pPr>
            <w:r>
              <w:t>Nothing to disclose - 12/01/2025</w:t>
            </w:r>
          </w:p>
        </w:tc>
      </w:tr>
      <w:tr w:rsidR="00CD22FE" w14:paraId="02AE7B9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345A0C7" w14:textId="77777777" w:rsidR="00CD22FE" w:rsidRDefault="00000000">
            <w:pPr>
              <w:spacing w:after="0"/>
            </w:pPr>
            <w:r>
              <w:t>Hunt Neurohr, MD</w:t>
            </w:r>
          </w:p>
        </w:tc>
        <w:tc>
          <w:tcPr>
            <w:tcW w:w="0" w:type="auto"/>
            <w:tcBorders>
              <w:top w:val="outset" w:sz="6" w:space="0" w:color="auto"/>
              <w:left w:val="outset" w:sz="6" w:space="0" w:color="auto"/>
              <w:bottom w:val="outset" w:sz="6" w:space="0" w:color="auto"/>
              <w:right w:val="outset" w:sz="6" w:space="0" w:color="auto"/>
            </w:tcBorders>
            <w:vAlign w:val="center"/>
          </w:tcPr>
          <w:p w14:paraId="1135BA4D" w14:textId="77777777" w:rsidR="00CD22F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538E4CD" w14:textId="77777777" w:rsidR="00CD22FE" w:rsidRDefault="00000000">
            <w:pPr>
              <w:spacing w:after="0"/>
            </w:pPr>
            <w:r>
              <w:t>Nothing to disclose - 01/21/2026</w:t>
            </w:r>
          </w:p>
        </w:tc>
      </w:tr>
      <w:tr w:rsidR="00CD22FE" w14:paraId="4BC16B2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AC83801" w14:textId="77777777" w:rsidR="00CD22FE" w:rsidRDefault="00000000">
            <w:pPr>
              <w:spacing w:after="0"/>
            </w:pPr>
            <w:r>
              <w:t>Zein Obagi, MD</w:t>
            </w:r>
          </w:p>
        </w:tc>
        <w:tc>
          <w:tcPr>
            <w:tcW w:w="0" w:type="auto"/>
            <w:tcBorders>
              <w:top w:val="outset" w:sz="6" w:space="0" w:color="auto"/>
              <w:left w:val="outset" w:sz="6" w:space="0" w:color="auto"/>
              <w:bottom w:val="outset" w:sz="6" w:space="0" w:color="auto"/>
              <w:right w:val="outset" w:sz="6" w:space="0" w:color="auto"/>
            </w:tcBorders>
            <w:vAlign w:val="center"/>
          </w:tcPr>
          <w:p w14:paraId="6E196AA2" w14:textId="77777777" w:rsidR="00CD22F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01CCBC0" w14:textId="77777777" w:rsidR="00CD22FE" w:rsidRDefault="00000000">
            <w:pPr>
              <w:spacing w:after="0"/>
            </w:pPr>
            <w:r>
              <w:t>Nothing to disclose - 02/19/2026</w:t>
            </w:r>
          </w:p>
        </w:tc>
      </w:tr>
      <w:tr w:rsidR="00CD22FE" w14:paraId="662E9EF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63982CD" w14:textId="77777777" w:rsidR="00CD22FE" w:rsidRDefault="00000000">
            <w:pPr>
              <w:spacing w:after="0"/>
            </w:pPr>
            <w:r>
              <w:t>Alejandro J Quiroz, MD</w:t>
            </w:r>
          </w:p>
        </w:tc>
        <w:tc>
          <w:tcPr>
            <w:tcW w:w="0" w:type="auto"/>
            <w:tcBorders>
              <w:top w:val="outset" w:sz="6" w:space="0" w:color="auto"/>
              <w:left w:val="outset" w:sz="6" w:space="0" w:color="auto"/>
              <w:bottom w:val="outset" w:sz="6" w:space="0" w:color="auto"/>
              <w:right w:val="outset" w:sz="6" w:space="0" w:color="auto"/>
            </w:tcBorders>
            <w:vAlign w:val="center"/>
          </w:tcPr>
          <w:p w14:paraId="775BCA10" w14:textId="77777777" w:rsidR="00CD22F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763AE9E" w14:textId="776942FA" w:rsidR="00CD22FE" w:rsidRDefault="00BE29A6">
            <w:pPr>
              <w:spacing w:after="0"/>
            </w:pPr>
            <w:r>
              <w:t>Nothing to disclose - 02/</w:t>
            </w:r>
            <w:r>
              <w:t>20</w:t>
            </w:r>
            <w:r>
              <w:t>/2026</w:t>
            </w:r>
          </w:p>
        </w:tc>
      </w:tr>
      <w:tr w:rsidR="00CD22FE" w14:paraId="62EC776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5955315" w14:textId="77777777" w:rsidR="00CD22FE" w:rsidRDefault="00000000">
            <w:pPr>
              <w:spacing w:after="0"/>
            </w:pPr>
            <w:r>
              <w:t xml:space="preserve">Aris STERODIMAS , MD, PhD, MSc ARCSD </w:t>
            </w:r>
          </w:p>
        </w:tc>
        <w:tc>
          <w:tcPr>
            <w:tcW w:w="0" w:type="auto"/>
            <w:tcBorders>
              <w:top w:val="outset" w:sz="6" w:space="0" w:color="auto"/>
              <w:left w:val="outset" w:sz="6" w:space="0" w:color="auto"/>
              <w:bottom w:val="outset" w:sz="6" w:space="0" w:color="auto"/>
              <w:right w:val="outset" w:sz="6" w:space="0" w:color="auto"/>
            </w:tcBorders>
            <w:vAlign w:val="center"/>
          </w:tcPr>
          <w:p w14:paraId="6CA10EF0" w14:textId="77777777" w:rsidR="00CD22F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9C703DF" w14:textId="77777777" w:rsidR="00CD22FE" w:rsidRDefault="00000000">
            <w:pPr>
              <w:spacing w:after="0"/>
            </w:pPr>
            <w:r>
              <w:t>Nothing to disclose - 11/22/2025</w:t>
            </w:r>
          </w:p>
        </w:tc>
      </w:tr>
    </w:tbl>
    <w:p w14:paraId="24AE5C5A" w14:textId="77777777" w:rsidR="00000000" w:rsidRDefault="00000000">
      <w:pPr>
        <w:spacing w:after="280" w:afterAutospacing="1"/>
        <w:rPr>
          <w:sz w:val="20"/>
          <w:szCs w:val="20"/>
        </w:rPr>
      </w:pPr>
    </w:p>
    <w:p w14:paraId="5019B4AC" w14:textId="77777777" w:rsidR="00000000" w:rsidRDefault="00000000" w:rsidP="004F716E">
      <w:pPr>
        <w:spacing w:after="0" w:line="240" w:lineRule="auto"/>
        <w:contextualSpacing/>
        <w:rPr>
          <w:sz w:val="20"/>
          <w:szCs w:val="20"/>
        </w:rPr>
      </w:pPr>
    </w:p>
    <w:p w14:paraId="05350B5F" w14:textId="77777777" w:rsidR="00000000" w:rsidRPr="00302AD4" w:rsidRDefault="00000000" w:rsidP="004F716E">
      <w:pPr>
        <w:spacing w:after="0" w:line="240" w:lineRule="auto"/>
        <w:contextualSpacing/>
        <w:rPr>
          <w:b/>
          <w:bCs/>
          <w:sz w:val="24"/>
          <w:szCs w:val="24"/>
        </w:rPr>
      </w:pPr>
      <w:r>
        <w:rPr>
          <w:b/>
          <w:bCs/>
          <w:sz w:val="24"/>
          <w:szCs w:val="24"/>
        </w:rPr>
        <w:t>Agenda</w:t>
      </w:r>
    </w:p>
    <w:p w14:paraId="5F01E9AA" w14:textId="77777777" w:rsidR="00000000" w:rsidRPr="00302AD4" w:rsidRDefault="00000000" w:rsidP="004F716E">
      <w:pPr>
        <w:spacing w:after="0" w:line="240" w:lineRule="auto"/>
        <w:contextualSpacing/>
        <w:rPr>
          <w:b/>
          <w:bCs/>
          <w:sz w:val="20"/>
          <w:szCs w:val="20"/>
        </w:rPr>
      </w:pPr>
      <w:r>
        <w:rPr>
          <w:b/>
          <w:bCs/>
          <w:sz w:val="20"/>
          <w:szCs w:val="20"/>
        </w:rPr>
        <w:t>[INSERT AGENDA HERE MANUALLY]</w:t>
      </w:r>
    </w:p>
    <w:p w14:paraId="676E1AC3" w14:textId="77777777" w:rsidR="00000000" w:rsidRDefault="00000000" w:rsidP="004F716E">
      <w:pPr>
        <w:spacing w:after="0" w:line="240" w:lineRule="auto"/>
        <w:contextualSpacing/>
        <w:rPr>
          <w:sz w:val="20"/>
          <w:szCs w:val="20"/>
        </w:rPr>
      </w:pPr>
    </w:p>
    <w:p w14:paraId="06059C49" w14:textId="77777777" w:rsidR="00000000" w:rsidRPr="00302AD4" w:rsidRDefault="00000000" w:rsidP="004F716E">
      <w:pPr>
        <w:spacing w:after="0" w:line="240" w:lineRule="auto"/>
        <w:contextualSpacing/>
        <w:rPr>
          <w:b/>
          <w:bCs/>
          <w:sz w:val="24"/>
          <w:szCs w:val="24"/>
        </w:rPr>
      </w:pPr>
      <w:r>
        <w:rPr>
          <w:b/>
          <w:bCs/>
          <w:sz w:val="24"/>
          <w:szCs w:val="24"/>
        </w:rPr>
        <w:t>Acknowledgement of Commercial Support</w:t>
      </w:r>
    </w:p>
    <w:p w14:paraId="20495026" w14:textId="77777777" w:rsidR="00000000" w:rsidRPr="00302AD4" w:rsidRDefault="00000000">
      <w:pPr>
        <w:spacing w:after="0" w:line="240" w:lineRule="auto"/>
        <w:contextualSpacing/>
        <w:rPr>
          <w:sz w:val="24"/>
          <w:szCs w:val="24"/>
        </w:rPr>
      </w:pPr>
      <w:r>
        <w:rPr>
          <w:sz w:val="24"/>
          <w:szCs w:val="24"/>
        </w:rPr>
        <w:fldChar w:fldCharType="begin"/>
      </w:r>
      <w:r>
        <w:rPr>
          <w:sz w:val="24"/>
          <w:szCs w:val="24"/>
        </w:rPr>
        <w:instrText xml:space="preserve"> IF "" &lt;&gt; "" "</w:instrText>
      </w:r>
      <w:r>
        <w:rPr>
          <w:sz w:val="24"/>
          <w:szCs w:val="24"/>
        </w:rPr>
        <w:fldChar w:fldCharType="begin"/>
      </w:r>
      <w:r>
        <w:rPr>
          <w:sz w:val="24"/>
          <w:szCs w:val="24"/>
        </w:rPr>
        <w:instrText xml:space="preserve"> MERGEFIELD CommercialSupport </w:instrText>
      </w:r>
      <w:r>
        <w:rPr>
          <w:sz w:val="24"/>
          <w:szCs w:val="24"/>
        </w:rPr>
        <w:fldChar w:fldCharType="separate"/>
      </w:r>
      <w:r>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R="002858C0" w:rsidRPr="00302AD4"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charset w:val="4D"/>
    <w:family w:val="auto"/>
    <w:pitch w:val="variable"/>
    <w:sig w:usb0="00000007" w:usb1="00000000" w:usb2="00000000" w:usb3="00000000" w:csb0="0000008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FE"/>
    <w:rsid w:val="00BE29A6"/>
    <w:rsid w:val="00CD2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F066"/>
  <w15:docId w15:val="{87CF0F0A-1D5C-45E7-A2A9-F90AC442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1">
    <w:name w:val="Unresolved Mention1"/>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aba.org/" TargetMode="External"/><Relationship Id="rId11" Type="http://schemas.openxmlformats.org/officeDocument/2006/relationships/hyperlink" Target="https://www.continuingcertification.org/"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hyperlink" Target="https://www.meded.uci.edu/CME/"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1669</Words>
  <Characters>9702</Characters>
  <Application>Microsoft Office Word</Application>
  <DocSecurity>0</DocSecurity>
  <Lines>269</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Doughty, Alyssa</cp:lastModifiedBy>
  <cp:revision>3</cp:revision>
  <dcterms:created xsi:type="dcterms:W3CDTF">2025-05-02T13:50:00Z</dcterms:created>
  <dcterms:modified xsi:type="dcterms:W3CDTF">2026-02-24T17:46:00Z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b23f2d57-560f-4b09-afa0-ddb0cc73027a</vt:lpwstr>
  </property>
</Properties>
</file>