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266: Understanding Mature Defense Mechanisms in Psychotherapy: Framework with Clinical Examples from the Tuesday Cohort</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266: Understanding Mature Defense Mechanisms in Psychotherapy: Framework with Clinical Examples from the Tuesday Cohort</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May 26, 2026</w:t>
      </w:r>
      <w:r>
        <w:rPr>
          <w:sz w:val="24"/>
          <w:szCs w:val="24"/>
        </w:rPr>
        <w:fldChar w:fldCharType="begin"/>
      </w:r>
      <w:r>
        <w:rPr>
          <w:sz w:val="24"/>
          <w:szCs w:val="24"/>
        </w:rPr>
        <w:instrText xml:space="preserve"> IF </w:instrText>
      </w:r>
      <w:r>
        <w:rPr>
          <w:sz w:val="24"/>
          <w:szCs w:val="24"/>
        </w:rPr>
        <w:instrText>"</w:instrText>
      </w:r>
      <w:r>
        <w:rPr>
          <w:sz w:val="24"/>
          <w:szCs w:val="24"/>
        </w:rPr>
        <w:instrText>5 26 2026</w:instrText>
      </w:r>
      <w:r>
        <w:rPr>
          <w:sz w:val="24"/>
          <w:szCs w:val="24"/>
        </w:rPr>
        <w:instrText>"</w:instrText>
      </w:r>
      <w:r>
        <w:rPr>
          <w:sz w:val="24"/>
          <w:szCs w:val="24"/>
        </w:rPr>
        <w:instrText xml:space="preserve"> &lt;&gt; </w:instrText>
      </w:r>
      <w:r>
        <w:rPr>
          <w:sz w:val="24"/>
          <w:szCs w:val="24"/>
        </w:rPr>
        <w:instrText>"</w:instrText>
      </w:r>
      <w:r>
        <w:rPr>
          <w:sz w:val="24"/>
          <w:szCs w:val="24"/>
        </w:rPr>
        <w:instrText>6 13 2029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June 13, 2029</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June 13, 2029</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instrText>
      </w:r>
    </w:p>
    <w:p>
      <w:pPr>
        <w:bidi w:val="0"/>
        <w:spacing w:after="280" w:afterAutospacing="1"/>
        <w:rPr>
          <w:rtl w:val="0"/>
        </w:rPr>
      </w:pPr>
      <w:r>
        <w:rPr>
          <w:rtl w:val="0"/>
        </w:rPr>
        <w:instrText>This course highlights practical clinical application while showcasing the collaborative learning and clinical insight of an advanced psychotherapy training group.</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instrText>
      </w:r>
    </w:p>
    <w:p>
      <w:pPr>
        <w:bidi w:val="0"/>
        <w:spacing w:after="280" w:afterAutospacing="1"/>
        <w:rPr>
          <w:rtl w:val="0"/>
        </w:rPr>
      </w:pPr>
      <w:r>
        <w:rPr>
          <w:rtl w:val="0"/>
        </w:rPr>
        <w:instrText>This course highlights practical clinical application while showcasing the collaborative learning and clinical insight of an advanced psychotherapy training group.</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t>
      </w:r>
    </w:p>
    <w:p>
      <w:pPr>
        <w:bidi w:val="0"/>
        <w:spacing w:after="280" w:afterAutospacing="1"/>
        <w:rPr>
          <w:rtl w:val="0"/>
        </w:rPr>
      </w:pPr>
      <w:r>
        <w:rPr>
          <w:rtl w:val="0"/>
        </w:rPr>
        <w:t>This course highlights practical clinical application while showcasing the collaborative learning and clinical insight of an advanced psychotherapy training group.</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Cite and differentiate key primitive (immature) psychological defenses: </w:instrText>
      </w:r>
    </w:p>
    <w:p w:rsidR="00467105" w:rsidP="0042796F">
      <w:pPr>
        <w:spacing w:after="0" w:line="240" w:lineRule="auto"/>
        <w:contextualSpacing/>
        <w:rPr>
          <w:sz w:val="20"/>
          <w:szCs w:val="20"/>
        </w:rPr>
      </w:pPr>
      <w:r>
        <w:rPr>
          <w:sz w:val="20"/>
          <w:szCs w:val="20"/>
        </w:rPr>
        <w:instrText>2 Analyze the adaptive versus maladaptive functions of these defenses in clinical and everyday contexts </w:instrText>
      </w:r>
    </w:p>
    <w:p w:rsidR="00467105" w:rsidP="0042796F">
      <w:pPr>
        <w:spacing w:after="0" w:line="240" w:lineRule="auto"/>
        <w:contextualSpacing/>
        <w:rPr>
          <w:sz w:val="20"/>
          <w:szCs w:val="20"/>
        </w:rPr>
      </w:pPr>
      <w:r>
        <w:rPr>
          <w:sz w:val="20"/>
          <w:szCs w:val="20"/>
        </w:rPr>
        <w:instrText>3 Apply concepts of primitive defenses to improve clinical observation, countertransference awareness, and therapeutic practice</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Cite and differentiate key primitive (immature) psychological defenses: </w:instrText>
      </w:r>
    </w:p>
    <w:p w:rsidP="0042796F">
      <w:pPr>
        <w:spacing w:after="0" w:line="240" w:lineRule="auto"/>
        <w:contextualSpacing/>
        <w:rPr>
          <w:sz w:val="24"/>
          <w:szCs w:val="24"/>
        </w:rPr>
      </w:pPr>
      <w:r>
        <w:rPr>
          <w:sz w:val="24"/>
          <w:szCs w:val="24"/>
        </w:rPr>
        <w:instrText>2 Analyze the adaptive versus maladaptive functions of these defenses in clinical and everyday contexts </w:instrText>
      </w:r>
    </w:p>
    <w:p w:rsidP="0042796F">
      <w:pPr>
        <w:spacing w:after="0" w:line="240" w:lineRule="auto"/>
        <w:contextualSpacing/>
        <w:rPr>
          <w:sz w:val="24"/>
          <w:szCs w:val="24"/>
        </w:rPr>
      </w:pPr>
      <w:r>
        <w:rPr>
          <w:sz w:val="24"/>
          <w:szCs w:val="24"/>
        </w:rPr>
        <w:instrText>3 Apply concepts of primitive defenses to improve clinical observation, countertransference awareness, and therapeutic practice</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Cite and differentiate key primitive (immature) psychological defenses: </w:t>
      </w:r>
    </w:p>
    <w:p w:rsidP="0042796F">
      <w:pPr>
        <w:spacing w:after="0" w:line="240" w:lineRule="auto"/>
        <w:contextualSpacing/>
        <w:rPr>
          <w:sz w:val="24"/>
          <w:szCs w:val="24"/>
        </w:rPr>
      </w:pPr>
      <w:r>
        <w:rPr>
          <w:sz w:val="24"/>
          <w:szCs w:val="24"/>
        </w:rPr>
        <w:t>2 Analyze the adaptive versus maladaptive functions of these defenses in clinical and everyday contexts </w:t>
      </w:r>
    </w:p>
    <w:p w:rsidR="00467105" w:rsidP="0042796F">
      <w:pPr>
        <w:spacing w:after="0" w:line="240" w:lineRule="auto"/>
        <w:contextualSpacing/>
        <w:rPr>
          <w:sz w:val="20"/>
          <w:szCs w:val="20"/>
        </w:rPr>
      </w:pPr>
      <w:r>
        <w:rPr>
          <w:sz w:val="24"/>
          <w:szCs w:val="24"/>
        </w:rPr>
        <w:t>3 Apply concepts of primitive defenses to improve clinical observation, countertransference awareness, and therapeutic practice</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2.50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 DiDonna,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Natalie Dreyfoos,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Deana Goldin,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Jeanette Houghtelling,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Kent,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Olga Kuznetsova,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Mallo,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Littal Melnik,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Katia Ronay,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Sekijima,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