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17: Using Microexpressions in Psychotherapy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17: Using Microexpressions in Psychotherapy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continue to expand on the discuss of microexpression. Microexpressions happen out of our awareness, and can be great cues to what someone is unconsciously feeling.</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continue to expand on the discuss of microexpression. Microexpressions happen out of our awareness, and can be great cues to what someone is unconsciously feeling.</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continue to expand on the discuss of microexpression. Microexpressions happen out of our awareness, and can be great cues to what someone is unconsciously feeling.</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Explain the theory of object relations and how microexpression detection can help in understanding it.</w:instrText>
      </w:r>
    </w:p>
    <w:p w:rsidR="00467105" w:rsidP="0042796F">
      <w:pPr>
        <w:spacing w:after="0" w:line="240" w:lineRule="auto"/>
        <w:contextualSpacing/>
        <w:rPr>
          <w:sz w:val="20"/>
          <w:szCs w:val="20"/>
        </w:rPr>
      </w:pPr>
      <w:r>
        <w:rPr>
          <w:sz w:val="20"/>
          <w:szCs w:val="20"/>
        </w:rPr>
        <w:instrText>2 Explain the concept of psychological defenses and how microexpression detection can help in understanding it in ourselves and in our patients.</w:instrText>
      </w:r>
    </w:p>
    <w:p w:rsidR="00467105" w:rsidP="0042796F">
      <w:pPr>
        <w:spacing w:after="0" w:line="240" w:lineRule="auto"/>
        <w:contextualSpacing/>
        <w:rPr>
          <w:sz w:val="20"/>
          <w:szCs w:val="20"/>
        </w:rPr>
      </w:pPr>
      <w:r>
        <w:rPr>
          <w:sz w:val="20"/>
          <w:szCs w:val="20"/>
        </w:rPr>
        <w:instrText xml:space="preserve">3 Apply the warnings of microexpression detection, as outlined in this episode, to your patient interactions. </w:instrText>
      </w:r>
    </w:p>
    <w:p w:rsidR="00467105" w:rsidP="0042796F">
      <w:pPr>
        <w:spacing w:after="0" w:line="240" w:lineRule="auto"/>
        <w:contextualSpacing/>
        <w:rPr>
          <w:sz w:val="20"/>
          <w:szCs w:val="20"/>
        </w:rPr>
      </w:pPr>
      <w:r>
        <w:rPr>
          <w:sz w:val="20"/>
          <w:szCs w:val="20"/>
        </w:rPr>
        <w:instrText>4 Explain the concept of emotional contagion and how microexpression detection can help us gain insight into both ourselves and our patients.</w:instrText>
      </w:r>
    </w:p>
    <w:p w:rsidR="00467105" w:rsidP="0042796F">
      <w:pPr>
        <w:spacing w:after="0" w:line="240" w:lineRule="auto"/>
        <w:contextualSpacing/>
        <w:rPr>
          <w:sz w:val="20"/>
          <w:szCs w:val="20"/>
        </w:rPr>
      </w:pPr>
      <w:r>
        <w:rPr>
          <w:sz w:val="20"/>
          <w:szCs w:val="20"/>
        </w:rPr>
        <w:instrText>5 Describe the mirror neuron system and how it is involved in our intuitive ability to gauge another person's emotions.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Explain the theory of object relations and how microexpression detection can help in understanding it.</w:instrText>
      </w:r>
    </w:p>
    <w:p w:rsidP="0042796F">
      <w:pPr>
        <w:spacing w:after="0" w:line="240" w:lineRule="auto"/>
        <w:contextualSpacing/>
        <w:rPr>
          <w:sz w:val="24"/>
          <w:szCs w:val="24"/>
        </w:rPr>
      </w:pPr>
      <w:r>
        <w:rPr>
          <w:sz w:val="24"/>
          <w:szCs w:val="24"/>
        </w:rPr>
        <w:instrText>2 Explain the concept of psychological defenses and how microexpression detection can help in understanding it in ourselves and in our patients.</w:instrText>
      </w:r>
    </w:p>
    <w:p w:rsidP="0042796F">
      <w:pPr>
        <w:spacing w:after="0" w:line="240" w:lineRule="auto"/>
        <w:contextualSpacing/>
        <w:rPr>
          <w:sz w:val="24"/>
          <w:szCs w:val="24"/>
        </w:rPr>
      </w:pPr>
      <w:r>
        <w:rPr>
          <w:sz w:val="24"/>
          <w:szCs w:val="24"/>
        </w:rPr>
        <w:instrText xml:space="preserve">3 Apply the warnings of microexpression detection, as outlined in this episode, to your patient interactions. </w:instrText>
      </w:r>
    </w:p>
    <w:p w:rsidP="0042796F">
      <w:pPr>
        <w:spacing w:after="0" w:line="240" w:lineRule="auto"/>
        <w:contextualSpacing/>
        <w:rPr>
          <w:sz w:val="24"/>
          <w:szCs w:val="24"/>
        </w:rPr>
      </w:pPr>
      <w:r>
        <w:rPr>
          <w:sz w:val="24"/>
          <w:szCs w:val="24"/>
        </w:rPr>
        <w:instrText>4 Explain the concept of emotional contagion and how microexpression detection can help us gain insight into both ourselves and our patients.</w:instrText>
      </w:r>
    </w:p>
    <w:p w:rsidP="0042796F">
      <w:pPr>
        <w:spacing w:after="0" w:line="240" w:lineRule="auto"/>
        <w:contextualSpacing/>
        <w:rPr>
          <w:sz w:val="24"/>
          <w:szCs w:val="24"/>
        </w:rPr>
      </w:pPr>
      <w:r>
        <w:rPr>
          <w:sz w:val="24"/>
          <w:szCs w:val="24"/>
        </w:rPr>
        <w:instrText>5 Describe the mirror neuron system and how it is involved in our intuitive ability to gauge another person's emotions.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Explain the theory of object relations and how microexpression detection can help in understanding it.</w:t>
      </w:r>
    </w:p>
    <w:p w:rsidP="0042796F">
      <w:pPr>
        <w:spacing w:after="0" w:line="240" w:lineRule="auto"/>
        <w:contextualSpacing/>
        <w:rPr>
          <w:sz w:val="24"/>
          <w:szCs w:val="24"/>
        </w:rPr>
      </w:pPr>
      <w:r>
        <w:rPr>
          <w:sz w:val="24"/>
          <w:szCs w:val="24"/>
        </w:rPr>
        <w:t>2 Explain the concept of psychological defenses and how microexpression detection can help in understanding it in ourselves and in our patients.</w:t>
      </w:r>
    </w:p>
    <w:p w:rsidP="0042796F">
      <w:pPr>
        <w:spacing w:after="0" w:line="240" w:lineRule="auto"/>
        <w:contextualSpacing/>
        <w:rPr>
          <w:sz w:val="24"/>
          <w:szCs w:val="24"/>
        </w:rPr>
      </w:pPr>
      <w:r>
        <w:rPr>
          <w:sz w:val="24"/>
          <w:szCs w:val="24"/>
        </w:rPr>
        <w:t xml:space="preserve">3 Apply the warnings of microexpression detection, as outlined in this episode, to your patient interactions. </w:t>
      </w:r>
    </w:p>
    <w:p w:rsidP="0042796F">
      <w:pPr>
        <w:spacing w:after="0" w:line="240" w:lineRule="auto"/>
        <w:contextualSpacing/>
        <w:rPr>
          <w:sz w:val="24"/>
          <w:szCs w:val="24"/>
        </w:rPr>
      </w:pPr>
      <w:r>
        <w:rPr>
          <w:sz w:val="24"/>
          <w:szCs w:val="24"/>
        </w:rPr>
        <w:t>4 Explain the concept of emotional contagion and how microexpression detection can help us gain insight into both ourselves and our patients.</w:t>
      </w:r>
    </w:p>
    <w:p w:rsidR="00467105" w:rsidP="0042796F">
      <w:pPr>
        <w:spacing w:after="0" w:line="240" w:lineRule="auto"/>
        <w:contextualSpacing/>
        <w:rPr>
          <w:sz w:val="20"/>
          <w:szCs w:val="20"/>
        </w:rPr>
      </w:pPr>
      <w:r>
        <w:rPr>
          <w:sz w:val="24"/>
          <w:szCs w:val="24"/>
        </w:rPr>
        <w:t>5 Describe the mirror neuron system and how it is involved in our intuitive ability to gauge another person's emotions.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Ariana Martinez,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