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29: What is Psychodynamic Theory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29: What is Psychodynamic Theory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psychodynamic theory. Psychodynamic therapy is a form of talk therapy where the practitioner work focuses on the patient’s emotions, fantasies, dreams, unconscious drives and wishes, early and current life relationships, and the relationship that is forming between the patient and therapist.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psychodynamic theory. Psychodynamic therapy is a form of talk therapy where the practitioner work focuses on the patient’s emotions, fantasies, dreams, unconscious drives and wishes, early and current life relationships, and the relationship that is forming between the patient and therapist.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psychodynamic theory. Psychodynamic therapy is a form of talk therapy where the practitioner work focuses on the patient’s emotions, fantasies, dreams, unconscious drives and wishes, early and current life relationships, and the relationship that is forming between the patient and therapist.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predominant components of psychodynamic therapy.</w:instrText>
      </w:r>
    </w:p>
    <w:p w:rsidR="00467105" w:rsidP="0042796F">
      <w:pPr>
        <w:spacing w:after="0" w:line="240" w:lineRule="auto"/>
        <w:contextualSpacing/>
        <w:rPr>
          <w:sz w:val="20"/>
          <w:szCs w:val="20"/>
        </w:rPr>
      </w:pPr>
      <w:r>
        <w:rPr>
          <w:sz w:val="20"/>
          <w:szCs w:val="20"/>
        </w:rPr>
        <w:instrText>2 Explain how Sigmund Freud’s work shaped psychiatry and psychodynamic therapy as we define it today.</w:instrText>
      </w:r>
    </w:p>
    <w:p w:rsidR="00467105" w:rsidP="0042796F">
      <w:pPr>
        <w:spacing w:after="0" w:line="240" w:lineRule="auto"/>
        <w:contextualSpacing/>
        <w:rPr>
          <w:sz w:val="20"/>
          <w:szCs w:val="20"/>
        </w:rPr>
      </w:pPr>
      <w:r>
        <w:rPr>
          <w:sz w:val="20"/>
          <w:szCs w:val="20"/>
        </w:rPr>
        <w:instrText>3 Define affect and be able to apply it to better understanding the patient.</w:instrText>
      </w:r>
    </w:p>
    <w:p w:rsidR="00467105" w:rsidP="0042796F">
      <w:pPr>
        <w:spacing w:after="0" w:line="240" w:lineRule="auto"/>
        <w:contextualSpacing/>
        <w:rPr>
          <w:sz w:val="20"/>
          <w:szCs w:val="20"/>
        </w:rPr>
      </w:pPr>
      <w:r>
        <w:rPr>
          <w:sz w:val="20"/>
          <w:szCs w:val="20"/>
        </w:rPr>
        <w:instrText>4 Explain the difference between transference and countertransference.</w:instrText>
      </w:r>
    </w:p>
    <w:p w:rsidR="00467105" w:rsidP="0042796F">
      <w:pPr>
        <w:spacing w:after="0" w:line="240" w:lineRule="auto"/>
        <w:contextualSpacing/>
        <w:rPr>
          <w:sz w:val="20"/>
          <w:szCs w:val="20"/>
        </w:rPr>
      </w:pPr>
      <w:r>
        <w:rPr>
          <w:sz w:val="20"/>
          <w:szCs w:val="20"/>
        </w:rPr>
        <w:instrText>5 Define what mentalization-based therapy is and what disorder it has been helpful for.</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predominant components of psychodynamic therapy.</w:instrText>
      </w:r>
    </w:p>
    <w:p w:rsidP="0042796F">
      <w:pPr>
        <w:spacing w:after="0" w:line="240" w:lineRule="auto"/>
        <w:contextualSpacing/>
        <w:rPr>
          <w:sz w:val="24"/>
          <w:szCs w:val="24"/>
        </w:rPr>
      </w:pPr>
      <w:r>
        <w:rPr>
          <w:sz w:val="24"/>
          <w:szCs w:val="24"/>
        </w:rPr>
        <w:instrText>2 Explain how Sigmund Freud’s work shaped psychiatry and psychodynamic therapy as we define it today.</w:instrText>
      </w:r>
    </w:p>
    <w:p w:rsidP="0042796F">
      <w:pPr>
        <w:spacing w:after="0" w:line="240" w:lineRule="auto"/>
        <w:contextualSpacing/>
        <w:rPr>
          <w:sz w:val="24"/>
          <w:szCs w:val="24"/>
        </w:rPr>
      </w:pPr>
      <w:r>
        <w:rPr>
          <w:sz w:val="24"/>
          <w:szCs w:val="24"/>
        </w:rPr>
        <w:instrText>3 Define affect and be able to apply it to better understanding the patient.</w:instrText>
      </w:r>
    </w:p>
    <w:p w:rsidP="0042796F">
      <w:pPr>
        <w:spacing w:after="0" w:line="240" w:lineRule="auto"/>
        <w:contextualSpacing/>
        <w:rPr>
          <w:sz w:val="24"/>
          <w:szCs w:val="24"/>
        </w:rPr>
      </w:pPr>
      <w:r>
        <w:rPr>
          <w:sz w:val="24"/>
          <w:szCs w:val="24"/>
        </w:rPr>
        <w:instrText>4 Explain the difference between transference and countertransference.</w:instrText>
      </w:r>
    </w:p>
    <w:p w:rsidP="0042796F">
      <w:pPr>
        <w:spacing w:after="0" w:line="240" w:lineRule="auto"/>
        <w:contextualSpacing/>
        <w:rPr>
          <w:sz w:val="24"/>
          <w:szCs w:val="24"/>
        </w:rPr>
      </w:pPr>
      <w:r>
        <w:rPr>
          <w:sz w:val="24"/>
          <w:szCs w:val="24"/>
        </w:rPr>
        <w:instrText>5 Define what mentalization-based therapy is and what disorder it has been helpful for.</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predominant components of psychodynamic therapy.</w:t>
      </w:r>
    </w:p>
    <w:p w:rsidP="0042796F">
      <w:pPr>
        <w:spacing w:after="0" w:line="240" w:lineRule="auto"/>
        <w:contextualSpacing/>
        <w:rPr>
          <w:sz w:val="24"/>
          <w:szCs w:val="24"/>
        </w:rPr>
      </w:pPr>
      <w:r>
        <w:rPr>
          <w:sz w:val="24"/>
          <w:szCs w:val="24"/>
        </w:rPr>
        <w:t>2 Explain how Sigmund Freud’s work shaped psychiatry and psychodynamic therapy as we define it today.</w:t>
      </w:r>
    </w:p>
    <w:p w:rsidP="0042796F">
      <w:pPr>
        <w:spacing w:after="0" w:line="240" w:lineRule="auto"/>
        <w:contextualSpacing/>
        <w:rPr>
          <w:sz w:val="24"/>
          <w:szCs w:val="24"/>
        </w:rPr>
      </w:pPr>
      <w:r>
        <w:rPr>
          <w:sz w:val="24"/>
          <w:szCs w:val="24"/>
        </w:rPr>
        <w:t>3 Define affect and be able to apply it to better understanding the patient.</w:t>
      </w:r>
    </w:p>
    <w:p w:rsidP="0042796F">
      <w:pPr>
        <w:spacing w:after="0" w:line="240" w:lineRule="auto"/>
        <w:contextualSpacing/>
        <w:rPr>
          <w:sz w:val="24"/>
          <w:szCs w:val="24"/>
        </w:rPr>
      </w:pPr>
      <w:r>
        <w:rPr>
          <w:sz w:val="24"/>
          <w:szCs w:val="24"/>
        </w:rPr>
        <w:t>4 Explain the difference between transference and countertransference.</w:t>
      </w:r>
    </w:p>
    <w:p w:rsidR="00467105" w:rsidP="0042796F">
      <w:pPr>
        <w:spacing w:after="0" w:line="240" w:lineRule="auto"/>
        <w:contextualSpacing/>
        <w:rPr>
          <w:sz w:val="20"/>
          <w:szCs w:val="20"/>
        </w:rPr>
      </w:pPr>
      <w:r>
        <w:rPr>
          <w:sz w:val="24"/>
          <w:szCs w:val="24"/>
        </w:rPr>
        <w:t>5 Define what mentalization-based therapy is and what disorder it has been helpful for.</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Maxwell-Johnson,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