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39: Depression and Anxiety in Geriatric Patients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39: Depression and Anxiety in Geriatric Patients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depression and anxiety in geriatric patients.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depression and anxiety in geriatric patients.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depression and anxiety in geriatric patients.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how to choose a good outpatient program for an aging patient </w:instrText>
      </w:r>
    </w:p>
    <w:p w:rsidR="00467105" w:rsidP="0042796F">
      <w:pPr>
        <w:spacing w:after="0" w:line="240" w:lineRule="auto"/>
        <w:contextualSpacing/>
        <w:rPr>
          <w:sz w:val="20"/>
          <w:szCs w:val="20"/>
        </w:rPr>
      </w:pPr>
      <w:r>
        <w:rPr>
          <w:sz w:val="20"/>
          <w:szCs w:val="20"/>
        </w:rPr>
        <w:instrText xml:space="preserve">2 Identify medications and their adverse effects that make them improper for geriatric patients and understand how to improve their medication management </w:instrText>
      </w:r>
    </w:p>
    <w:p w:rsidR="00467105" w:rsidP="0042796F">
      <w:pPr>
        <w:spacing w:after="0" w:line="240" w:lineRule="auto"/>
        <w:contextualSpacing/>
        <w:rPr>
          <w:sz w:val="20"/>
          <w:szCs w:val="20"/>
        </w:rPr>
      </w:pPr>
      <w:r>
        <w:rPr>
          <w:sz w:val="20"/>
          <w:szCs w:val="20"/>
        </w:rPr>
        <w:instrText>3 Cite the benefits of the 3 psychotherapies mentioned and how to apply them to your geriatric patients</w:instrText>
      </w:r>
    </w:p>
    <w:p w:rsidR="00467105" w:rsidP="0042796F">
      <w:pPr>
        <w:spacing w:after="0" w:line="240" w:lineRule="auto"/>
        <w:contextualSpacing/>
        <w:rPr>
          <w:sz w:val="20"/>
          <w:szCs w:val="20"/>
        </w:rPr>
      </w:pPr>
      <w:r>
        <w:rPr>
          <w:sz w:val="20"/>
          <w:szCs w:val="20"/>
        </w:rPr>
        <w:instrText>4 Identify and educate your patients on additional lifestyle modifications to improve their brain health and optimize their treatment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how to choose a good outpatient program for an aging patient </w:instrText>
      </w:r>
    </w:p>
    <w:p w:rsidP="0042796F">
      <w:pPr>
        <w:spacing w:after="0" w:line="240" w:lineRule="auto"/>
        <w:contextualSpacing/>
        <w:rPr>
          <w:sz w:val="24"/>
          <w:szCs w:val="24"/>
        </w:rPr>
      </w:pPr>
      <w:r>
        <w:rPr>
          <w:sz w:val="24"/>
          <w:szCs w:val="24"/>
        </w:rPr>
        <w:instrText xml:space="preserve">2 Identify medications and their adverse effects that make them improper for geriatric patients and understand how to improve their medication management </w:instrText>
      </w:r>
    </w:p>
    <w:p w:rsidP="0042796F">
      <w:pPr>
        <w:spacing w:after="0" w:line="240" w:lineRule="auto"/>
        <w:contextualSpacing/>
        <w:rPr>
          <w:sz w:val="24"/>
          <w:szCs w:val="24"/>
        </w:rPr>
      </w:pPr>
      <w:r>
        <w:rPr>
          <w:sz w:val="24"/>
          <w:szCs w:val="24"/>
        </w:rPr>
        <w:instrText>3 Cite the benefits of the 3 psychotherapies mentioned and how to apply them to your geriatric patients</w:instrText>
      </w:r>
    </w:p>
    <w:p w:rsidP="0042796F">
      <w:pPr>
        <w:spacing w:after="0" w:line="240" w:lineRule="auto"/>
        <w:contextualSpacing/>
        <w:rPr>
          <w:sz w:val="24"/>
          <w:szCs w:val="24"/>
        </w:rPr>
      </w:pPr>
      <w:r>
        <w:rPr>
          <w:sz w:val="24"/>
          <w:szCs w:val="24"/>
        </w:rPr>
        <w:instrText>4 Identify and educate your patients on additional lifestyle modifications to improve their brain health and optimize their treatment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how to choose a good outpatient program for an aging patient </w:t>
      </w:r>
    </w:p>
    <w:p w:rsidP="0042796F">
      <w:pPr>
        <w:spacing w:after="0" w:line="240" w:lineRule="auto"/>
        <w:contextualSpacing/>
        <w:rPr>
          <w:sz w:val="24"/>
          <w:szCs w:val="24"/>
        </w:rPr>
      </w:pPr>
      <w:r>
        <w:rPr>
          <w:sz w:val="24"/>
          <w:szCs w:val="24"/>
        </w:rPr>
        <w:t xml:space="preserve">2 Identify medications and their adverse effects that make them improper for geriatric patients and understand how to improve their medication management </w:t>
      </w:r>
    </w:p>
    <w:p w:rsidP="0042796F">
      <w:pPr>
        <w:spacing w:after="0" w:line="240" w:lineRule="auto"/>
        <w:contextualSpacing/>
        <w:rPr>
          <w:sz w:val="24"/>
          <w:szCs w:val="24"/>
        </w:rPr>
      </w:pPr>
      <w:r>
        <w:rPr>
          <w:sz w:val="24"/>
          <w:szCs w:val="24"/>
        </w:rPr>
        <w:t>3 Cite the benefits of the 3 psychotherapies mentioned and how to apply them to your geriatric patients</w:t>
      </w:r>
    </w:p>
    <w:p w:rsidR="00467105" w:rsidP="0042796F">
      <w:pPr>
        <w:spacing w:after="0" w:line="240" w:lineRule="auto"/>
        <w:contextualSpacing/>
        <w:rPr>
          <w:sz w:val="20"/>
          <w:szCs w:val="20"/>
        </w:rPr>
      </w:pPr>
      <w:r>
        <w:rPr>
          <w:sz w:val="24"/>
          <w:szCs w:val="24"/>
        </w:rPr>
        <w:t>4 Identify and educate your patients on additional lifestyle modifications to improve their brain health and optimize their treatment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Carolina Osorio,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