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48: PTSD</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48: PTSD</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PTSD work, moral injury, causes of PTSD, presentation of PTSD and treatment modalities for PTSD.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PTSD work, moral injury, causes of PTSD, presentation of PTSD and treatment modalities for PTSD.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PTSD work, moral injury, causes of PTSD, presentation of PTSD and treatment modalities for PTSD.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the presentation of PTSD</w:instrText>
      </w:r>
    </w:p>
    <w:p w:rsidR="00467105" w:rsidP="0042796F">
      <w:pPr>
        <w:spacing w:after="0" w:line="240" w:lineRule="auto"/>
        <w:contextualSpacing/>
        <w:rPr>
          <w:sz w:val="20"/>
          <w:szCs w:val="20"/>
        </w:rPr>
      </w:pPr>
      <w:r>
        <w:rPr>
          <w:sz w:val="20"/>
          <w:szCs w:val="20"/>
        </w:rPr>
        <w:instrText>2 Cite the complex and dissociative subtypes of PTSD</w:instrText>
      </w:r>
    </w:p>
    <w:p w:rsidR="00467105" w:rsidP="0042796F">
      <w:pPr>
        <w:spacing w:after="0" w:line="240" w:lineRule="auto"/>
        <w:contextualSpacing/>
        <w:rPr>
          <w:sz w:val="20"/>
          <w:szCs w:val="20"/>
        </w:rPr>
      </w:pPr>
      <w:r>
        <w:rPr>
          <w:sz w:val="20"/>
          <w:szCs w:val="20"/>
        </w:rPr>
        <w:instrText>3 Discuss different treatment modalities for PTSD</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Identify the presentation of PTSD</w:instrText>
      </w:r>
    </w:p>
    <w:p w:rsidP="0042796F">
      <w:pPr>
        <w:spacing w:after="0" w:line="240" w:lineRule="auto"/>
        <w:contextualSpacing/>
        <w:rPr>
          <w:sz w:val="24"/>
          <w:szCs w:val="24"/>
        </w:rPr>
      </w:pPr>
      <w:r>
        <w:rPr>
          <w:sz w:val="24"/>
          <w:szCs w:val="24"/>
        </w:rPr>
        <w:instrText>2 Cite the complex and dissociative subtypes of PTSD</w:instrText>
      </w:r>
    </w:p>
    <w:p w:rsidP="0042796F">
      <w:pPr>
        <w:spacing w:after="0" w:line="240" w:lineRule="auto"/>
        <w:contextualSpacing/>
        <w:rPr>
          <w:sz w:val="24"/>
          <w:szCs w:val="24"/>
        </w:rPr>
      </w:pPr>
      <w:r>
        <w:rPr>
          <w:sz w:val="24"/>
          <w:szCs w:val="24"/>
        </w:rPr>
        <w:instrText>3 Discuss different treatment modalities for PTSD</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Identify the presentation of PTSD</w:t>
      </w:r>
    </w:p>
    <w:p w:rsidP="0042796F">
      <w:pPr>
        <w:spacing w:after="0" w:line="240" w:lineRule="auto"/>
        <w:contextualSpacing/>
        <w:rPr>
          <w:sz w:val="24"/>
          <w:szCs w:val="24"/>
        </w:rPr>
      </w:pPr>
      <w:r>
        <w:rPr>
          <w:sz w:val="24"/>
          <w:szCs w:val="24"/>
        </w:rPr>
        <w:t>2 Cite the complex and dissociative subtypes of PTSD</w:t>
      </w:r>
    </w:p>
    <w:p w:rsidR="00467105" w:rsidP="0042796F">
      <w:pPr>
        <w:spacing w:after="0" w:line="240" w:lineRule="auto"/>
        <w:contextualSpacing/>
        <w:rPr>
          <w:sz w:val="20"/>
          <w:szCs w:val="20"/>
        </w:rPr>
      </w:pPr>
      <w:r>
        <w:rPr>
          <w:sz w:val="24"/>
          <w:szCs w:val="24"/>
        </w:rPr>
        <w:t>3 Discuss different treatment modalities for PTSD</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