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80: Meaning and Decision Making in Times of Crisis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80: Meaning and Decision Making in Times of Crisis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meaning and decision making in times of crisis.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meaning and decision making in times of crisis.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meaning and decision making in times of crisis.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how to find meaning amidst high mortality rates.</w:instrText>
      </w:r>
    </w:p>
    <w:p w:rsidR="00467105" w:rsidP="0042796F">
      <w:pPr>
        <w:spacing w:after="0" w:line="240" w:lineRule="auto"/>
        <w:contextualSpacing/>
        <w:rPr>
          <w:sz w:val="20"/>
          <w:szCs w:val="20"/>
        </w:rPr>
      </w:pPr>
      <w:r>
        <w:rPr>
          <w:sz w:val="20"/>
          <w:szCs w:val="20"/>
        </w:rPr>
        <w:instrText xml:space="preserve">1 Identify the value in doing your best, even when you don’t get the results you desire. </w:instrText>
      </w:r>
    </w:p>
    <w:p w:rsidR="00467105" w:rsidP="0042796F">
      <w:pPr>
        <w:spacing w:after="0" w:line="240" w:lineRule="auto"/>
        <w:contextualSpacing/>
        <w:rPr>
          <w:sz w:val="20"/>
          <w:szCs w:val="20"/>
        </w:rPr>
      </w:pPr>
      <w:r>
        <w:rPr>
          <w:sz w:val="20"/>
          <w:szCs w:val="20"/>
        </w:rPr>
        <w:instrText>2 Describe how to help yourself or a colleague navigate emotional shutdown.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how to find meaning amidst high mortality rates.</w:instrText>
      </w:r>
    </w:p>
    <w:p w:rsidP="0042796F">
      <w:pPr>
        <w:spacing w:after="0" w:line="240" w:lineRule="auto"/>
        <w:contextualSpacing/>
        <w:rPr>
          <w:sz w:val="24"/>
          <w:szCs w:val="24"/>
        </w:rPr>
      </w:pPr>
      <w:r>
        <w:rPr>
          <w:sz w:val="24"/>
          <w:szCs w:val="24"/>
        </w:rPr>
        <w:instrText xml:space="preserve">1 Identify the value in doing your best, even when you don’t get the results you desire. </w:instrText>
      </w:r>
    </w:p>
    <w:p w:rsidP="0042796F">
      <w:pPr>
        <w:spacing w:after="0" w:line="240" w:lineRule="auto"/>
        <w:contextualSpacing/>
        <w:rPr>
          <w:sz w:val="24"/>
          <w:szCs w:val="24"/>
        </w:rPr>
      </w:pPr>
      <w:r>
        <w:rPr>
          <w:sz w:val="24"/>
          <w:szCs w:val="24"/>
        </w:rPr>
        <w:instrText>2 Describe how to help yourself or a colleague navigate emotional shutdown.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how to find meaning amidst high mortality rates.</w:t>
      </w:r>
    </w:p>
    <w:p w:rsidP="0042796F">
      <w:pPr>
        <w:spacing w:after="0" w:line="240" w:lineRule="auto"/>
        <w:contextualSpacing/>
        <w:rPr>
          <w:sz w:val="24"/>
          <w:szCs w:val="24"/>
        </w:rPr>
      </w:pPr>
      <w:r>
        <w:rPr>
          <w:sz w:val="24"/>
          <w:szCs w:val="24"/>
        </w:rPr>
        <w:t xml:space="preserve">1 Identify the value in doing your best, even when you don’t get the results you desire. </w:t>
      </w:r>
    </w:p>
    <w:p w:rsidR="00467105" w:rsidP="0042796F">
      <w:pPr>
        <w:spacing w:after="0" w:line="240" w:lineRule="auto"/>
        <w:contextualSpacing/>
        <w:rPr>
          <w:sz w:val="20"/>
          <w:szCs w:val="20"/>
        </w:rPr>
      </w:pPr>
      <w:r>
        <w:rPr>
          <w:sz w:val="24"/>
          <w:szCs w:val="24"/>
        </w:rPr>
        <w:t>2 Describe how to help yourself or a colleague navigate emotional shutdown.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Daved Van-Stralen,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