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59: Which Foods are Good for Mental Health?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59: Which Foods are Good for Mental Health?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which foods are good for mental health.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which foods are good for mental health.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which foods are good for mental health.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the goals of nutrition minded treatment for depression</w:instrText>
      </w:r>
    </w:p>
    <w:p w:rsidR="00467105" w:rsidP="0042796F">
      <w:pPr>
        <w:spacing w:after="0" w:line="240" w:lineRule="auto"/>
        <w:contextualSpacing/>
        <w:rPr>
          <w:sz w:val="20"/>
          <w:szCs w:val="20"/>
        </w:rPr>
      </w:pPr>
      <w:r>
        <w:rPr>
          <w:sz w:val="20"/>
          <w:szCs w:val="20"/>
        </w:rPr>
        <w:instrText xml:space="preserve">2 Identify what literature has shown in regards to nutrition and disease </w:instrText>
      </w:r>
    </w:p>
    <w:p w:rsidR="00467105" w:rsidP="0042796F">
      <w:pPr>
        <w:spacing w:after="0" w:line="240" w:lineRule="auto"/>
        <w:contextualSpacing/>
        <w:rPr>
          <w:sz w:val="20"/>
          <w:szCs w:val="20"/>
        </w:rPr>
      </w:pPr>
      <w:r>
        <w:rPr>
          <w:sz w:val="20"/>
          <w:szCs w:val="20"/>
        </w:rPr>
        <w:instrText>3 Discuss how nutrition plays a role in mental health</w:instrText>
      </w:r>
    </w:p>
    <w:p w:rsidR="00467105" w:rsidP="0042796F">
      <w:pPr>
        <w:spacing w:after="0" w:line="240" w:lineRule="auto"/>
        <w:contextualSpacing/>
        <w:rPr>
          <w:sz w:val="20"/>
          <w:szCs w:val="20"/>
        </w:rPr>
      </w:pPr>
      <w:r>
        <w:rPr>
          <w:sz w:val="20"/>
          <w:szCs w:val="20"/>
        </w:rPr>
        <w:instrText>4 Define which specific food groups aid in treatment and prevention of depression</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Identify the goals of nutrition minded treatment for depression</w:instrText>
      </w:r>
    </w:p>
    <w:p w:rsidP="0042796F">
      <w:pPr>
        <w:spacing w:after="0" w:line="240" w:lineRule="auto"/>
        <w:contextualSpacing/>
        <w:rPr>
          <w:sz w:val="24"/>
          <w:szCs w:val="24"/>
        </w:rPr>
      </w:pPr>
      <w:r>
        <w:rPr>
          <w:sz w:val="24"/>
          <w:szCs w:val="24"/>
        </w:rPr>
        <w:instrText xml:space="preserve">2 Identify what literature has shown in regards to nutrition and disease </w:instrText>
      </w:r>
    </w:p>
    <w:p w:rsidP="0042796F">
      <w:pPr>
        <w:spacing w:after="0" w:line="240" w:lineRule="auto"/>
        <w:contextualSpacing/>
        <w:rPr>
          <w:sz w:val="24"/>
          <w:szCs w:val="24"/>
        </w:rPr>
      </w:pPr>
      <w:r>
        <w:rPr>
          <w:sz w:val="24"/>
          <w:szCs w:val="24"/>
        </w:rPr>
        <w:instrText>3 Discuss how nutrition plays a role in mental health</w:instrText>
      </w:r>
    </w:p>
    <w:p w:rsidP="0042796F">
      <w:pPr>
        <w:spacing w:after="0" w:line="240" w:lineRule="auto"/>
        <w:contextualSpacing/>
        <w:rPr>
          <w:sz w:val="24"/>
          <w:szCs w:val="24"/>
        </w:rPr>
      </w:pPr>
      <w:r>
        <w:rPr>
          <w:sz w:val="24"/>
          <w:szCs w:val="24"/>
        </w:rPr>
        <w:instrText>4 Define which specific food groups aid in treatment and prevention of depression</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Identify the goals of nutrition minded treatment for depression</w:t>
      </w:r>
    </w:p>
    <w:p w:rsidP="0042796F">
      <w:pPr>
        <w:spacing w:after="0" w:line="240" w:lineRule="auto"/>
        <w:contextualSpacing/>
        <w:rPr>
          <w:sz w:val="24"/>
          <w:szCs w:val="24"/>
        </w:rPr>
      </w:pPr>
      <w:r>
        <w:rPr>
          <w:sz w:val="24"/>
          <w:szCs w:val="24"/>
        </w:rPr>
        <w:t xml:space="preserve">2 Identify what literature has shown in regards to nutrition and disease </w:t>
      </w:r>
    </w:p>
    <w:p w:rsidP="0042796F">
      <w:pPr>
        <w:spacing w:after="0" w:line="240" w:lineRule="auto"/>
        <w:contextualSpacing/>
        <w:rPr>
          <w:sz w:val="24"/>
          <w:szCs w:val="24"/>
        </w:rPr>
      </w:pPr>
      <w:r>
        <w:rPr>
          <w:sz w:val="24"/>
          <w:szCs w:val="24"/>
        </w:rPr>
        <w:t>3 Discuss how nutrition plays a role in mental health</w:t>
      </w:r>
    </w:p>
    <w:p w:rsidR="00467105" w:rsidP="0042796F">
      <w:pPr>
        <w:spacing w:after="0" w:line="240" w:lineRule="auto"/>
        <w:contextualSpacing/>
        <w:rPr>
          <w:sz w:val="20"/>
          <w:szCs w:val="20"/>
        </w:rPr>
      </w:pPr>
      <w:r>
        <w:rPr>
          <w:sz w:val="24"/>
          <w:szCs w:val="24"/>
        </w:rPr>
        <w:t>4 Define which specific food groups aid in treatment and prevention of depression</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Drew Ramsey,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Beneficiary-Brain Food Media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