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96: The Best Exercise Program for Depression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96: The Best Exercise Program for Depression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reviews studies on strength training, exercise, and depression from the last 2 years. It is well known that any form of exercise is beneficial for people with depressive symptoms, with strength training being most effective. Strength training can be both a treatment for patients with depression and a protective mechanism against the onset of depression.</w:instrText>
      </w:r>
      <w:r>
        <w:rPr>
          <w:rtl w:val="0"/>
        </w:rPr>
        <w:br/>
      </w:r>
      <w:r>
        <w:rPr>
          <w:rtl w:val="0"/>
        </w:rPr>
        <w:br/>
      </w:r>
      <w:r>
        <w:rPr>
          <w:rtl w:val="0"/>
        </w:rPr>
        <w:instrText xml:space="preserve">We also specifically discuss aerobic training versus high-intensity interval training. These topics of exercise and mental health are gaining momentum in the scientific literature, but how can we implement this data in our clinical practice? What is the simplest, most effective way to do this?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reviews studies on strength training, exercise, and depression from the last 2 years. It is well known that any form of exercise is beneficial for people with depressive symptoms, with strength training being most effective. Strength training can be both a treatment for patients with depression and a protective mechanism against the onset of depression.</w:instrText>
      </w:r>
      <w:r>
        <w:rPr>
          <w:rtl w:val="0"/>
        </w:rPr>
        <w:br/>
      </w:r>
      <w:r>
        <w:rPr>
          <w:rtl w:val="0"/>
        </w:rPr>
        <w:br/>
      </w:r>
      <w:r>
        <w:rPr>
          <w:rtl w:val="0"/>
        </w:rPr>
        <w:instrText xml:space="preserve">We also specifically discuss aerobic training versus high-intensity interval training. These topics of exercise and mental health are gaining momentum in the scientific literature, but how can we implement this data in our clinical practice? What is the simplest, most effective way to do this?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reviews studies on strength training, exercise, and depression from the last 2 years. It is well known that any form of exercise is beneficial for people with depressive symptoms, with strength training being most effective. Strength training can be both a treatment for patients with depression and a protective mechanism against the onset of depression.</w:t>
      </w:r>
      <w:r>
        <w:rPr>
          <w:rtl w:val="0"/>
        </w:rPr>
        <w:br/>
      </w:r>
      <w:r>
        <w:rPr>
          <w:rtl w:val="0"/>
        </w:rPr>
        <w:br/>
      </w:r>
      <w:r>
        <w:rPr>
          <w:rtl w:val="0"/>
        </w:rPr>
        <w:t xml:space="preserve">We also specifically discuss aerobic training versus high-intensity interval training. These topics of exercise and mental health are gaining momentum in the scientific literature, but how can we implement this data in our clinical practice? What is the simplest, most effective way to do this?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what the latest evidence says for how to treat depression with exercise</w:instrText>
      </w:r>
    </w:p>
    <w:p w:rsidR="00467105" w:rsidP="0042796F">
      <w:pPr>
        <w:spacing w:after="0" w:line="240" w:lineRule="auto"/>
        <w:contextualSpacing/>
        <w:rPr>
          <w:sz w:val="20"/>
          <w:szCs w:val="20"/>
        </w:rPr>
      </w:pPr>
      <w:r>
        <w:rPr>
          <w:sz w:val="20"/>
          <w:szCs w:val="20"/>
        </w:rPr>
        <w:instrText xml:space="preserve">2 Describe the risk of strength training </w:instrText>
      </w:r>
    </w:p>
    <w:p w:rsidR="00467105" w:rsidP="0042796F">
      <w:pPr>
        <w:spacing w:after="0" w:line="240" w:lineRule="auto"/>
        <w:contextualSpacing/>
        <w:rPr>
          <w:sz w:val="20"/>
          <w:szCs w:val="20"/>
        </w:rPr>
      </w:pPr>
      <w:r>
        <w:rPr>
          <w:sz w:val="20"/>
          <w:szCs w:val="20"/>
        </w:rPr>
        <w:instrText>3 Describe non-mental health benefits of exercise</w:instrText>
      </w:r>
    </w:p>
    <w:p w:rsidR="00467105" w:rsidP="0042796F">
      <w:pPr>
        <w:spacing w:after="0" w:line="240" w:lineRule="auto"/>
        <w:contextualSpacing/>
        <w:rPr>
          <w:sz w:val="20"/>
          <w:szCs w:val="20"/>
        </w:rPr>
      </w:pPr>
      <w:r>
        <w:rPr>
          <w:sz w:val="20"/>
          <w:szCs w:val="20"/>
        </w:rPr>
        <w:instrText>4 Describe potential ways to start exercising</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what the latest evidence says for how to treat depression with exercise</w:instrText>
      </w:r>
    </w:p>
    <w:p w:rsidP="0042796F">
      <w:pPr>
        <w:spacing w:after="0" w:line="240" w:lineRule="auto"/>
        <w:contextualSpacing/>
        <w:rPr>
          <w:sz w:val="24"/>
          <w:szCs w:val="24"/>
        </w:rPr>
      </w:pPr>
      <w:r>
        <w:rPr>
          <w:sz w:val="24"/>
          <w:szCs w:val="24"/>
        </w:rPr>
        <w:instrText xml:space="preserve">2 Describe the risk of strength training </w:instrText>
      </w:r>
    </w:p>
    <w:p w:rsidP="0042796F">
      <w:pPr>
        <w:spacing w:after="0" w:line="240" w:lineRule="auto"/>
        <w:contextualSpacing/>
        <w:rPr>
          <w:sz w:val="24"/>
          <w:szCs w:val="24"/>
        </w:rPr>
      </w:pPr>
      <w:r>
        <w:rPr>
          <w:sz w:val="24"/>
          <w:szCs w:val="24"/>
        </w:rPr>
        <w:instrText>3 Describe non-mental health benefits of exercise</w:instrText>
      </w:r>
    </w:p>
    <w:p w:rsidP="0042796F">
      <w:pPr>
        <w:spacing w:after="0" w:line="240" w:lineRule="auto"/>
        <w:contextualSpacing/>
        <w:rPr>
          <w:sz w:val="24"/>
          <w:szCs w:val="24"/>
        </w:rPr>
      </w:pPr>
      <w:r>
        <w:rPr>
          <w:sz w:val="24"/>
          <w:szCs w:val="24"/>
        </w:rPr>
        <w:instrText>4 Describe potential ways to start exercising</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what the latest evidence says for how to treat depression with exercise</w:t>
      </w:r>
    </w:p>
    <w:p w:rsidP="0042796F">
      <w:pPr>
        <w:spacing w:after="0" w:line="240" w:lineRule="auto"/>
        <w:contextualSpacing/>
        <w:rPr>
          <w:sz w:val="24"/>
          <w:szCs w:val="24"/>
        </w:rPr>
      </w:pPr>
      <w:r>
        <w:rPr>
          <w:sz w:val="24"/>
          <w:szCs w:val="24"/>
        </w:rPr>
        <w:t xml:space="preserve">2 Describe the risk of strength training </w:t>
      </w:r>
    </w:p>
    <w:p w:rsidP="0042796F">
      <w:pPr>
        <w:spacing w:after="0" w:line="240" w:lineRule="auto"/>
        <w:contextualSpacing/>
        <w:rPr>
          <w:sz w:val="24"/>
          <w:szCs w:val="24"/>
        </w:rPr>
      </w:pPr>
      <w:r>
        <w:rPr>
          <w:sz w:val="24"/>
          <w:szCs w:val="24"/>
        </w:rPr>
        <w:t>3 Describe non-mental health benefits of exercise</w:t>
      </w:r>
    </w:p>
    <w:p w:rsidR="00467105" w:rsidP="0042796F">
      <w:pPr>
        <w:spacing w:after="0" w:line="240" w:lineRule="auto"/>
        <w:contextualSpacing/>
        <w:rPr>
          <w:sz w:val="20"/>
          <w:szCs w:val="20"/>
        </w:rPr>
      </w:pPr>
      <w:r>
        <w:rPr>
          <w:sz w:val="24"/>
          <w:szCs w:val="24"/>
        </w:rPr>
        <w:t>4 Describe potential ways to start exercising</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 Reynolds,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Logan,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