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179: Exercise &amp; Mental Health 2023 Update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179: Exercise &amp; Mental Health 2023 Update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provide a 2023 update on exercise and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provide a 2023 update on exercise and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provide a 2023 update on exercise and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exercise can be helpful for mood issues </w:instrText>
      </w:r>
    </w:p>
    <w:p w:rsidR="00467105" w:rsidP="0042796F">
      <w:pPr>
        <w:spacing w:after="0" w:line="240" w:lineRule="auto"/>
        <w:contextualSpacing/>
        <w:rPr>
          <w:sz w:val="20"/>
          <w:szCs w:val="20"/>
        </w:rPr>
      </w:pPr>
      <w:r>
        <w:rPr>
          <w:sz w:val="20"/>
          <w:szCs w:val="20"/>
        </w:rPr>
        <w:instrText xml:space="preserve">2 Describe different findings for different DSM diagnoses </w:instrText>
      </w:r>
    </w:p>
    <w:p w:rsidR="00467105" w:rsidP="0042796F">
      <w:pPr>
        <w:spacing w:after="0" w:line="240" w:lineRule="auto"/>
        <w:contextualSpacing/>
        <w:rPr>
          <w:sz w:val="20"/>
          <w:szCs w:val="20"/>
        </w:rPr>
      </w:pPr>
      <w:r>
        <w:rPr>
          <w:sz w:val="20"/>
          <w:szCs w:val="20"/>
        </w:rPr>
        <w:instrText xml:space="preserve">3 Describe how someone could take steps in starting a resistance training program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exercise can be helpful for mood issues </w:instrText>
      </w:r>
    </w:p>
    <w:p w:rsidP="0042796F">
      <w:pPr>
        <w:spacing w:after="0" w:line="240" w:lineRule="auto"/>
        <w:contextualSpacing/>
        <w:rPr>
          <w:sz w:val="24"/>
          <w:szCs w:val="24"/>
        </w:rPr>
      </w:pPr>
      <w:r>
        <w:rPr>
          <w:sz w:val="24"/>
          <w:szCs w:val="24"/>
        </w:rPr>
        <w:instrText xml:space="preserve">2 Describe different findings for different DSM diagnoses </w:instrText>
      </w:r>
    </w:p>
    <w:p w:rsidP="0042796F">
      <w:pPr>
        <w:spacing w:after="0" w:line="240" w:lineRule="auto"/>
        <w:contextualSpacing/>
        <w:rPr>
          <w:sz w:val="24"/>
          <w:szCs w:val="24"/>
        </w:rPr>
      </w:pPr>
      <w:r>
        <w:rPr>
          <w:sz w:val="24"/>
          <w:szCs w:val="24"/>
        </w:rPr>
        <w:instrText xml:space="preserve">3 Describe how someone could take steps in starting a resistance training program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exercise can be helpful for mood issues </w:t>
      </w:r>
    </w:p>
    <w:p w:rsidP="0042796F">
      <w:pPr>
        <w:spacing w:after="0" w:line="240" w:lineRule="auto"/>
        <w:contextualSpacing/>
        <w:rPr>
          <w:sz w:val="24"/>
          <w:szCs w:val="24"/>
        </w:rPr>
      </w:pPr>
      <w:r>
        <w:rPr>
          <w:sz w:val="24"/>
          <w:szCs w:val="24"/>
        </w:rPr>
        <w:t xml:space="preserve">2 Describe different findings for different DSM diagnoses </w:t>
      </w:r>
    </w:p>
    <w:p w:rsidR="00467105" w:rsidP="0042796F">
      <w:pPr>
        <w:spacing w:after="0" w:line="240" w:lineRule="auto"/>
        <w:contextualSpacing/>
        <w:rPr>
          <w:sz w:val="20"/>
          <w:szCs w:val="20"/>
        </w:rPr>
      </w:pPr>
      <w:r>
        <w:rPr>
          <w:sz w:val="24"/>
          <w:szCs w:val="24"/>
        </w:rPr>
        <w:t xml:space="preserve">3 Describe how someone could take steps in starting a resistance training program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Lockard,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