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1420EC">
        <w:rPr>
          <w:b/>
          <w:bCs/>
          <w:noProof/>
          <w:sz w:val="28"/>
          <w:szCs w:val="28"/>
        </w:rPr>
        <w:instrText>«ParentName»</w:instrText>
      </w:r>
      <w:r w:rsidRPr="00467105">
        <w:rPr>
          <w:b/>
          <w:bCs/>
          <w:sz w:val="28"/>
          <w:szCs w:val="28"/>
        </w:rPr>
        <w:fldChar w:fldCharType="end"/>
      </w:r>
    </w:p>
    <w:p w:rsidR="001420EC"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Psychiatry &amp; Psychotherapy Podcast Series: Episode 217: Adverse Childhood Experiences - HPA axis &amp; Brain changes: cortisol, amygdala, hippocampus, cytokines, &amp; epigenetics (Part 3 of ACE series)</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Psychiatry &amp; Psychotherapy Podcast Series: Episode 217: Adverse Childhood Experiences - HPA axis &amp; Brain changes: cortisol, amygdala, hippocampus, cytokines, &amp; epigenetics (Part 3 of ACE series)</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August 27, 2024</w:t>
      </w:r>
      <w:r>
        <w:rPr>
          <w:sz w:val="24"/>
          <w:szCs w:val="24"/>
        </w:rPr>
        <w:fldChar w:fldCharType="begin"/>
      </w:r>
      <w:r>
        <w:rPr>
          <w:sz w:val="24"/>
          <w:szCs w:val="24"/>
        </w:rPr>
        <w:instrText xml:space="preserve"> IF </w:instrText>
      </w:r>
      <w:r>
        <w:rPr>
          <w:sz w:val="24"/>
          <w:szCs w:val="24"/>
        </w:rPr>
        <w:instrText>"</w:instrText>
      </w:r>
      <w:r>
        <w:rPr>
          <w:sz w:val="24"/>
          <w:szCs w:val="24"/>
        </w:rPr>
        <w:instrText>8 27 2024</w:instrText>
      </w:r>
      <w:r>
        <w:rPr>
          <w:sz w:val="24"/>
          <w:szCs w:val="24"/>
        </w:rPr>
        <w:instrText>"</w:instrText>
      </w:r>
      <w:r>
        <w:rPr>
          <w:sz w:val="24"/>
          <w:szCs w:val="24"/>
        </w:rPr>
        <w:instrText xml:space="preserve"> &lt;&gt; </w:instrText>
      </w:r>
      <w:r>
        <w:rPr>
          <w:sz w:val="24"/>
          <w:szCs w:val="24"/>
        </w:rPr>
        <w:instrText>"</w:instrText>
      </w:r>
      <w:r>
        <w:rPr>
          <w:sz w:val="24"/>
          <w:szCs w:val="24"/>
        </w:rPr>
        <w:instrText>12 31 2025</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instrText>December 31, 2025</w:instrText>
      </w:r>
      <w:r>
        <w:rPr>
          <w:sz w:val="24"/>
          <w:szCs w:val="24"/>
        </w:rPr>
        <w:instrText xml:space="preserve">" "" </w:instrText>
      </w:r>
      <w:r>
        <w:rPr>
          <w:sz w:val="24"/>
          <w:szCs w:val="24"/>
        </w:rPr>
        <w:fldChar w:fldCharType="separate"/>
      </w:r>
      <w:r>
        <w:rPr>
          <w:sz w:val="24"/>
          <w:szCs w:val="24"/>
        </w:rPr>
        <w:t xml:space="preserve"> </w:t>
      </w:r>
      <w:r>
        <w:rPr>
          <w:rFonts w:cstheme="minorHAnsi"/>
          <w:sz w:val="24"/>
          <w:szCs w:val="24"/>
        </w:rPr>
        <w:t>–</w:t>
      </w:r>
      <w:r>
        <w:rPr>
          <w:sz w:val="24"/>
          <w:szCs w:val="24"/>
        </w:rPr>
        <w:t xml:space="preserve"> </w:t>
      </w:r>
      <w:r>
        <w:rPr>
          <w:sz w:val="24"/>
          <w:szCs w:val="24"/>
        </w:rPr>
        <w:t>December 31, 2025</w:t>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 xml:space="preserve">This episode continues our series on Adverse Childhood Experiences by delving deeper into the lasting effect of ACEs on the brain and body. We explore the intricate impact of ACEs on the HPA axis, inflammation, and neurobiology, shedding light on their role in various psychiatric disorders. </w:instrText>
      </w:r>
    </w:p>
    <w:p>
      <w:pPr>
        <w:bidi w:val="0"/>
        <w:spacing w:after="280" w:afterAutospacing="1"/>
        <w:rPr>
          <w:sz w:val="20"/>
          <w:szCs w:val="2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1420EC">
      <w:pPr>
        <w:bidi w:val="0"/>
        <w:spacing w:after="280" w:afterAutospacing="1"/>
        <w:rPr>
          <w:noProof/>
          <w:sz w:val="20"/>
          <w:szCs w:val="20"/>
        </w:rPr>
      </w:pPr>
      <w:r>
        <w:rPr>
          <w:rtl w:val="0"/>
        </w:rPr>
        <w:instrText xml:space="preserve">This episode continues our series on Adverse Childhood Experiences by delving deeper into the lasting effect of ACEs on the brain and body. We explore the intricate impact of ACEs on the HPA axis, inflammation, and neurobiology, shedding light on their role in various psychiatric disorders. </w:instrText>
      </w:r>
    </w:p>
    <w:p>
      <w:pPr>
        <w:bidi w:val="0"/>
        <w:spacing w:after="280" w:afterAutospacing="1"/>
        <w:rPr>
          <w:sz w:val="24"/>
          <w:szCs w:val="24"/>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1420EC">
      <w:pPr>
        <w:bidi w:val="0"/>
        <w:spacing w:after="280" w:afterAutospacing="1"/>
        <w:rPr>
          <w:noProof/>
          <w:sz w:val="20"/>
          <w:szCs w:val="20"/>
        </w:rPr>
      </w:pPr>
      <w:r>
        <w:rPr>
          <w:rtl w:val="0"/>
        </w:rPr>
        <w:t xml:space="preserve">This episode continues our series on Adverse Childhood Experiences by delving deeper into the lasting effect of ACEs on the brain and body. We explore the intricate impact of ACEs on the HPA axis, inflammation, and neurobiology, shedding light on their role in various psychiatric disorders. </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0</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1420EC"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w:instrText>
      </w:r>
      <w:r w:rsidRPr="0042796F">
        <w:rPr>
          <w:rFonts w:cstheme="minorHAnsi"/>
          <w:sz w:val="24"/>
          <w:szCs w:val="24"/>
        </w:rPr>
        <w:instrText xml:space="preserve"> &lt;&gt; "" "</w:instrText>
      </w:r>
    </w:p>
    <w:p w:rsidR="001420EC"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fldChar w:fldCharType="begin"/>
      </w:r>
      <w:r w:rsidRPr="0042796F">
        <w:rPr>
          <w:rFonts w:cstheme="minorHAnsi"/>
          <w:sz w:val="24"/>
          <w:szCs w:val="24"/>
        </w:rPr>
        <w:instrText xml:space="preserve"> MERGEFIELD TargetProfessions </w:instrText>
      </w:r>
      <w:r w:rsidRPr="0042796F">
        <w:rPr>
          <w:rFonts w:cstheme="minorHAnsi"/>
          <w:sz w:val="24"/>
          <w:szCs w:val="24"/>
        </w:rPr>
        <w:fldChar w:fldCharType="separate"/>
      </w:r>
      <w:r>
        <w:rPr>
          <w:rFonts w:cstheme="minorHAnsi"/>
          <w:noProof/>
          <w:sz w:val="24"/>
          <w:szCs w:val="24"/>
        </w:rPr>
        <w:instrText>«TargetProfessions»</w:instrText>
      </w:r>
      <w:r w:rsidRPr="0042796F">
        <w:rPr>
          <w:rFonts w:cstheme="minorHAnsi"/>
          <w:sz w:val="24"/>
          <w:szCs w:val="24"/>
        </w:rPr>
        <w:fldChar w:fldCharType="end"/>
      </w:r>
      <w:r w:rsidRPr="0042796F">
        <w:rPr>
          <w:rFonts w:cstheme="minorHAnsi"/>
          <w:sz w:val="24"/>
          <w:szCs w:val="24"/>
        </w:rPr>
        <w:instrText xml:space="preserve">" "" </w:instrText>
      </w:r>
      <w:r w:rsidRPr="0042796F">
        <w:rPr>
          <w:rFonts w:cstheme="minorHAnsi"/>
          <w:sz w:val="24"/>
          <w:szCs w:val="24"/>
        </w:rPr>
        <w:fldChar w:fldCharType="separate"/>
      </w:r>
      <w:r w:rsidRPr="0042796F" w:rsidR="0042796F">
        <w:rPr>
          <w:rFonts w:cstheme="minorHAnsi"/>
          <w:sz w:val="24"/>
          <w:szCs w:val="24"/>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Describe how adverse childhood experiences (ACEs) impact the HPA axis, inflammation, and neurobiology.</w:instrText>
      </w:r>
    </w:p>
    <w:p w:rsidR="00467105" w:rsidP="0042796F">
      <w:pPr>
        <w:spacing w:after="0" w:line="240" w:lineRule="auto"/>
        <w:contextualSpacing/>
        <w:rPr>
          <w:sz w:val="20"/>
          <w:szCs w:val="20"/>
        </w:rPr>
      </w:pPr>
      <w:r>
        <w:rPr>
          <w:sz w:val="20"/>
          <w:szCs w:val="20"/>
        </w:rPr>
        <w:instrText>2 Describe the implications of a blunted cortisol response.</w:instrText>
      </w:r>
    </w:p>
    <w:p w:rsidR="00467105" w:rsidP="0042796F">
      <w:pPr>
        <w:spacing w:after="0" w:line="240" w:lineRule="auto"/>
        <w:contextualSpacing/>
        <w:rPr>
          <w:sz w:val="20"/>
          <w:szCs w:val="20"/>
        </w:rPr>
      </w:pPr>
      <w:r>
        <w:rPr>
          <w:sz w:val="20"/>
          <w:szCs w:val="20"/>
        </w:rPr>
        <w:instrText>3 Describe how adverse childhood experiences (ACEs) impact epigenetics and gene-environment interactions.</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1420EC" w:rsidP="0042796F">
      <w:pPr>
        <w:spacing w:after="0" w:line="240" w:lineRule="auto"/>
        <w:contextualSpacing/>
        <w:rPr>
          <w:noProof/>
          <w:sz w:val="20"/>
          <w:szCs w:val="20"/>
        </w:rPr>
      </w:pPr>
      <w:r>
        <w:rPr>
          <w:sz w:val="24"/>
          <w:szCs w:val="24"/>
        </w:rPr>
        <w:instrText>1 Describe how adverse childhood experiences (ACEs) impact the HPA axis, inflammation, and neurobiology.</w:instrText>
      </w:r>
    </w:p>
    <w:p w:rsidP="0042796F">
      <w:pPr>
        <w:spacing w:after="0" w:line="240" w:lineRule="auto"/>
        <w:contextualSpacing/>
        <w:rPr>
          <w:sz w:val="24"/>
          <w:szCs w:val="24"/>
        </w:rPr>
      </w:pPr>
      <w:r>
        <w:rPr>
          <w:sz w:val="24"/>
          <w:szCs w:val="24"/>
        </w:rPr>
        <w:instrText>2 Describe the implications of a blunted cortisol response.</w:instrText>
      </w:r>
    </w:p>
    <w:p w:rsidP="0042796F">
      <w:pPr>
        <w:spacing w:after="0" w:line="240" w:lineRule="auto"/>
        <w:contextualSpacing/>
        <w:rPr>
          <w:sz w:val="24"/>
          <w:szCs w:val="24"/>
        </w:rPr>
      </w:pPr>
      <w:r>
        <w:rPr>
          <w:sz w:val="24"/>
          <w:szCs w:val="24"/>
        </w:rPr>
        <w:instrText>3 Describe how adverse childhood experiences (ACEs) impact epigenetics and gene-environment interactions.</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1420EC" w:rsidP="0042796F">
      <w:pPr>
        <w:spacing w:after="0" w:line="240" w:lineRule="auto"/>
        <w:contextualSpacing/>
        <w:rPr>
          <w:noProof/>
          <w:sz w:val="20"/>
          <w:szCs w:val="20"/>
        </w:rPr>
      </w:pPr>
      <w:r>
        <w:rPr>
          <w:sz w:val="24"/>
          <w:szCs w:val="24"/>
        </w:rPr>
        <w:t>1 Describe how adverse childhood experiences (ACEs) impact the HPA axis, inflammation, and neurobiology.</w:t>
      </w:r>
    </w:p>
    <w:p w:rsidP="0042796F">
      <w:pPr>
        <w:spacing w:after="0" w:line="240" w:lineRule="auto"/>
        <w:contextualSpacing/>
        <w:rPr>
          <w:sz w:val="24"/>
          <w:szCs w:val="24"/>
        </w:rPr>
      </w:pPr>
      <w:r>
        <w:rPr>
          <w:sz w:val="24"/>
          <w:szCs w:val="24"/>
        </w:rPr>
        <w:t>2 Describe the implications of a blunted cortisol response.</w:t>
      </w:r>
    </w:p>
    <w:p w:rsidR="00467105" w:rsidP="0042796F">
      <w:pPr>
        <w:spacing w:after="0" w:line="240" w:lineRule="auto"/>
        <w:contextualSpacing/>
        <w:rPr>
          <w:sz w:val="20"/>
          <w:szCs w:val="20"/>
        </w:rPr>
      </w:pPr>
      <w:r>
        <w:rPr>
          <w:sz w:val="24"/>
          <w:szCs w:val="24"/>
        </w:rPr>
        <w:t>3 Describe how adverse childhood experiences (ACEs) impact epigenetics and gene-environment interactions.</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CC147B">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Pr>
          <w:sz w:val="24"/>
          <w:szCs w:val="24"/>
        </w:rPr>
        <w:instrText>Emotion Connection, LLC</w:instrText>
      </w:r>
      <w:r w:rsidRPr="00CC147B">
        <w:rPr>
          <w:sz w:val="24"/>
          <w:szCs w:val="24"/>
        </w:rPr>
        <w:instrText>. The University of California, Irvine School of Medicine is accredited by the ACCME</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Pr>
          <w:sz w:val="24"/>
          <w:szCs w:val="24"/>
        </w:rPr>
        <w:t>Emotion Connection, LLC</w:t>
      </w:r>
      <w:r w:rsidRPr="00CC147B">
        <w:rPr>
          <w:sz w:val="24"/>
          <w:szCs w:val="24"/>
        </w:rPr>
        <w:t>. The University of California, Irvine School of Medicine is accredited by the ACCME</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1.50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830DFB" w:rsidRPr="00830DFB" w:rsidP="004F716E">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007312E1">
        <w:rPr>
          <w:sz w:val="20"/>
          <w:szCs w:val="20"/>
        </w:rPr>
        <w:fldChar w:fldCharType="begin"/>
      </w:r>
      <w:r w:rsidR="007312E1">
        <w:rPr>
          <w:sz w:val="20"/>
          <w:szCs w:val="20"/>
        </w:rPr>
        <w:instrText xml:space="preserve"> IF </w:instrText>
      </w:r>
      <w:r w:rsidR="007312E1">
        <w:rPr>
          <w:sz w:val="20"/>
          <w:szCs w:val="20"/>
        </w:rPr>
        <w:fldChar w:fldCharType="begin"/>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sidR="007312E1">
        <w:rPr>
          <w:sz w:val="20"/>
          <w:szCs w:val="20"/>
        </w:rPr>
        <w:instrText xml:space="preserve"> </w:instrText>
      </w:r>
      <w:r w:rsidR="007312E1">
        <w:rPr>
          <w:sz w:val="20"/>
          <w:szCs w:val="20"/>
        </w:rPr>
        <w:fldChar w:fldCharType="separate"/>
      </w:r>
      <w:r w:rsidR="007312E1">
        <w:rPr>
          <w:sz w:val="20"/>
          <w:szCs w:val="20"/>
        </w:rPr>
        <w:instrText>0</w:instrText>
      </w:r>
      <w:r w:rsidR="007312E1">
        <w:rPr>
          <w:sz w:val="20"/>
          <w:szCs w:val="20"/>
        </w:rPr>
        <w:fldChar w:fldCharType="end"/>
      </w:r>
      <w:r>
        <w:rPr>
          <w:sz w:val="20"/>
          <w:szCs w:val="20"/>
        </w:rPr>
        <w:instrText xml:space="preserve"> &gt; 0 "</w:instrText>
      </w:r>
    </w:p>
    <w:p w:rsidR="00830DFB" w:rsidP="004F716E">
      <w:pPr>
        <w:spacing w:after="0" w:line="240" w:lineRule="auto"/>
        <w:contextualSpacing/>
        <w:rPr>
          <w:sz w:val="20"/>
          <w:szCs w:val="20"/>
        </w:rPr>
      </w:pPr>
    </w:p>
    <w:p w:rsidR="00830DFB" w:rsidP="004F716E">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830DFB" w:rsidP="004F716E">
      <w:pPr>
        <w:spacing w:after="0" w:line="240" w:lineRule="auto"/>
        <w:contextualSpacing/>
        <w:rPr>
          <w:sz w:val="20"/>
          <w:szCs w:val="20"/>
        </w:rPr>
      </w:pPr>
    </w:p>
    <w:p w:rsidR="00092945" w:rsidP="004F716E">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1" name="Picture 1"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sidR="00830DFB">
        <w:rPr>
          <w:sz w:val="24"/>
          <w:szCs w:val="24"/>
        </w:rPr>
        <w:instrText xml:space="preserve">This activity </w:instrText>
      </w:r>
      <w:r w:rsidRPr="00830DFB" w:rsidR="00830DFB">
        <w:rPr>
          <w:sz w:val="24"/>
          <w:szCs w:val="24"/>
        </w:rPr>
        <w:fldChar w:fldCharType="begin"/>
      </w:r>
      <w:r w:rsidRPr="00830DFB" w:rsidR="00830DFB">
        <w:rPr>
          <w:sz w:val="24"/>
          <w:szCs w:val="24"/>
        </w:rPr>
        <w:instrText xml:space="preserve"> IF </w:instrText>
      </w:r>
      <w:r w:rsidRPr="00830DFB" w:rsidR="00830DFB">
        <w:rPr>
          <w:sz w:val="24"/>
          <w:szCs w:val="24"/>
        </w:rPr>
        <w:fldChar w:fldCharType="begin"/>
      </w:r>
      <w:r w:rsidRPr="00830DFB" w:rsidR="00830DFB">
        <w:rPr>
          <w:sz w:val="24"/>
          <w:szCs w:val="24"/>
        </w:rPr>
        <w:instrText xml:space="preserve"> MERGEFIELD ABAPSHoursMax </w:instrText>
      </w:r>
      <w:r w:rsidRPr="00830DFB" w:rsidR="00830DFB">
        <w:rPr>
          <w:sz w:val="24"/>
          <w:szCs w:val="24"/>
        </w:rPr>
        <w:fldChar w:fldCharType="separate"/>
      </w:r>
      <w:r w:rsidRPr="00830DFB" w:rsidR="00830DFB">
        <w:rPr>
          <w:sz w:val="24"/>
          <w:szCs w:val="24"/>
        </w:rPr>
        <w:fldChar w:fldCharType="end"/>
      </w:r>
      <w:r w:rsidRPr="00830DFB" w:rsidR="00830DFB">
        <w:rPr>
          <w:sz w:val="24"/>
          <w:szCs w:val="24"/>
        </w:rPr>
        <w:instrText xml:space="preserve"> &gt; 0 "offers up to</w:instrText>
      </w:r>
      <w:r w:rsidR="00830DFB">
        <w:rPr>
          <w:sz w:val="24"/>
          <w:szCs w:val="24"/>
        </w:rPr>
        <w:instrText xml:space="preserve"> </w:instrText>
      </w:r>
      <w:r w:rsidR="00830DFB">
        <w:rPr>
          <w:sz w:val="24"/>
          <w:szCs w:val="24"/>
        </w:rPr>
        <w:fldChar w:fldCharType="begin"/>
      </w:r>
      <w:r w:rsidR="00830DFB">
        <w:rPr>
          <w:sz w:val="24"/>
          <w:szCs w:val="24"/>
        </w:rPr>
        <w:instrText xml:space="preserve"> MERGEFIELD ABAHoursMax \# 0.00# </w:instrText>
      </w:r>
      <w:r w:rsidR="00830DFB">
        <w:rPr>
          <w:sz w:val="24"/>
          <w:szCs w:val="24"/>
        </w:rPr>
        <w:fldChar w:fldCharType="separate"/>
      </w:r>
      <w:r w:rsidR="00830DFB">
        <w:rPr>
          <w:sz w:val="24"/>
          <w:szCs w:val="24"/>
        </w:rPr>
        <w:fldChar w:fldCharType="end"/>
      </w:r>
      <w:r w:rsidRPr="00830DFB" w:rsidR="00830DFB">
        <w:rPr>
          <w:sz w:val="24"/>
          <w:szCs w:val="24"/>
        </w:rPr>
        <w:instrText xml:space="preserve"> CME credit</w:instrText>
      </w:r>
      <w:r w:rsidR="00830DFB">
        <w:rPr>
          <w:sz w:val="24"/>
          <w:szCs w:val="24"/>
        </w:rPr>
        <w:instrText>(</w:instrText>
      </w:r>
      <w:r w:rsidRPr="00830DFB" w:rsidR="00830DFB">
        <w:rPr>
          <w:sz w:val="24"/>
          <w:szCs w:val="24"/>
        </w:rPr>
        <w:instrText>s</w:instrText>
      </w:r>
      <w:r w:rsidR="00830DFB">
        <w:rPr>
          <w:sz w:val="24"/>
          <w:szCs w:val="24"/>
        </w:rPr>
        <w:instrText>)</w:instrText>
      </w:r>
      <w:r w:rsidRPr="00830DFB" w:rsidR="00830DFB">
        <w:rPr>
          <w:sz w:val="24"/>
          <w:szCs w:val="24"/>
        </w:rPr>
        <w:instrText xml:space="preserve">, of which </w:instrText>
      </w:r>
      <w:r w:rsidR="00830DFB">
        <w:rPr>
          <w:sz w:val="24"/>
          <w:szCs w:val="24"/>
        </w:rPr>
        <w:fldChar w:fldCharType="begin"/>
      </w:r>
      <w:r w:rsidR="00830DFB">
        <w:rPr>
          <w:sz w:val="24"/>
          <w:szCs w:val="24"/>
        </w:rPr>
        <w:instrText xml:space="preserve"> MERGEFIELD ABAPSHoursMax \# 0.00# </w:instrText>
      </w:r>
      <w:r w:rsidR="00830DFB">
        <w:rPr>
          <w:sz w:val="24"/>
          <w:szCs w:val="24"/>
        </w:rPr>
        <w:fldChar w:fldCharType="separate"/>
      </w:r>
      <w:r w:rsidR="00830DFB">
        <w:rPr>
          <w:sz w:val="24"/>
          <w:szCs w:val="24"/>
        </w:rPr>
        <w:fldChar w:fldCharType="end"/>
      </w:r>
      <w:r w:rsidRPr="00830DFB" w:rsidR="00830DFB">
        <w:rPr>
          <w:sz w:val="24"/>
          <w:szCs w:val="24"/>
        </w:rPr>
        <w:instrText xml:space="preserve"> credit</w:instrText>
      </w:r>
      <w:r w:rsidR="00830DFB">
        <w:rPr>
          <w:sz w:val="24"/>
          <w:szCs w:val="24"/>
        </w:rPr>
        <w:instrText>(</w:instrText>
      </w:r>
      <w:r w:rsidRPr="00830DFB" w:rsidR="00830DFB">
        <w:rPr>
          <w:sz w:val="24"/>
          <w:szCs w:val="24"/>
        </w:rPr>
        <w:instrText>s</w:instrText>
      </w:r>
      <w:r w:rsidR="00830DFB">
        <w:rPr>
          <w:sz w:val="24"/>
          <w:szCs w:val="24"/>
        </w:rPr>
        <w:instrText>)</w:instrText>
      </w:r>
      <w:r w:rsidRPr="00830DFB" w:rsidR="00830DFB">
        <w:rPr>
          <w:sz w:val="24"/>
          <w:szCs w:val="24"/>
        </w:rPr>
        <w:instrText xml:space="preserve"> contribute the patient safety" "</w:instrText>
      </w:r>
      <w:r>
        <w:rPr>
          <w:sz w:val="24"/>
          <w:szCs w:val="24"/>
        </w:rPr>
        <w:instrText>contributes to the</w:instrText>
      </w:r>
      <w:r w:rsidRPr="00830DFB" w:rsidR="00830DFB">
        <w:rPr>
          <w:sz w:val="24"/>
          <w:szCs w:val="24"/>
        </w:rPr>
        <w:instrText xml:space="preserve">" </w:instrText>
      </w:r>
      <w:r w:rsidRPr="00830DFB" w:rsidR="00830DFB">
        <w:rPr>
          <w:sz w:val="24"/>
          <w:szCs w:val="24"/>
        </w:rPr>
        <w:fldChar w:fldCharType="separate"/>
      </w:r>
      <w:r w:rsidRPr="00830DFB" w:rsidR="00830DFB">
        <w:rPr>
          <w:sz w:val="24"/>
          <w:szCs w:val="24"/>
        </w:rPr>
        <w:fldChar w:fldCharType="end"/>
      </w:r>
      <w:r w:rsidR="00830DFB">
        <w:rPr>
          <w:sz w:val="24"/>
          <w:szCs w:val="24"/>
        </w:rPr>
        <w:instrText xml:space="preserve"> CME 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sidR="00830DFB">
        <w:rPr>
          <w:sz w:val="20"/>
          <w:szCs w:val="20"/>
        </w:rPr>
        <w:instrText xml:space="preserve">" "" </w:instrText>
      </w:r>
      <w:r w:rsidR="00830DFB">
        <w:rPr>
          <w:sz w:val="20"/>
          <w:szCs w:val="20"/>
        </w:rPr>
        <w:fldChar w:fldCharType="separate"/>
      </w:r>
      <w:r w:rsidR="00830DFB">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092945" w:rsidP="004F716E">
      <w:pPr>
        <w:spacing w:after="0" w:line="240" w:lineRule="auto"/>
        <w:contextualSpacing/>
        <w:rPr>
          <w:sz w:val="20"/>
          <w:szCs w:val="20"/>
        </w:rPr>
      </w:pPr>
    </w:p>
    <w:p w:rsidR="00BA6774" w:rsidP="004F716E">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sidR="00092945">
        <w:rPr>
          <w:sz w:val="24"/>
          <w:szCs w:val="24"/>
        </w:rPr>
        <w:instrText xml:space="preserve">Successful completion of this CME activity, which includes participation in the evaluation component, enables the participant to earn up to </w:instrText>
      </w:r>
      <w:r w:rsidR="00092945">
        <w:rPr>
          <w:sz w:val="24"/>
          <w:szCs w:val="24"/>
        </w:rPr>
        <w:fldChar w:fldCharType="begin"/>
      </w:r>
      <w:r w:rsidR="00092945">
        <w:rPr>
          <w:sz w:val="24"/>
          <w:szCs w:val="24"/>
        </w:rPr>
        <w:instrText xml:space="preserve"> IF </w:instrText>
      </w:r>
      <w:r w:rsidR="00092945">
        <w:rPr>
          <w:sz w:val="24"/>
          <w:szCs w:val="24"/>
        </w:rPr>
        <w:fldChar w:fldCharType="begin"/>
      </w:r>
      <w:r w:rsidR="00092945">
        <w:rPr>
          <w:sz w:val="24"/>
          <w:szCs w:val="24"/>
        </w:rPr>
        <w:instrText xml:space="preserve"> MERGEFIELD ABIM2HoursMax </w:instrText>
      </w:r>
      <w:r w:rsidR="00092945">
        <w:rPr>
          <w:sz w:val="24"/>
          <w:szCs w:val="24"/>
        </w:rPr>
        <w:fldChar w:fldCharType="separate"/>
      </w:r>
      <w:r w:rsidR="00092945">
        <w:rPr>
          <w:sz w:val="24"/>
          <w:szCs w:val="24"/>
        </w:rPr>
        <w:fldChar w:fldCharType="end"/>
      </w:r>
      <w:r w:rsidR="00092945">
        <w:rPr>
          <w:sz w:val="24"/>
          <w:szCs w:val="24"/>
        </w:rPr>
        <w:instrText xml:space="preserve"> &gt; 0 "</w:instrText>
      </w:r>
      <w:r w:rsidR="00092945">
        <w:rPr>
          <w:sz w:val="24"/>
          <w:szCs w:val="24"/>
        </w:rPr>
        <w:fldChar w:fldCharType="begin"/>
      </w:r>
      <w:r w:rsidR="00092945">
        <w:rPr>
          <w:sz w:val="24"/>
          <w:szCs w:val="24"/>
        </w:rPr>
        <w:instrText xml:space="preserve"> MERGEFIELD ABIM2HoursMax \# 0.00# </w:instrText>
      </w:r>
      <w:r w:rsidR="00092945">
        <w:rPr>
          <w:sz w:val="24"/>
          <w:szCs w:val="24"/>
        </w:rPr>
        <w:fldChar w:fldCharType="separate"/>
      </w:r>
      <w:r w:rsidR="00092945">
        <w:rPr>
          <w:sz w:val="24"/>
          <w:szCs w:val="24"/>
        </w:rPr>
        <w:fldChar w:fldCharType="end"/>
      </w:r>
      <w:r w:rsidR="00092945">
        <w:rPr>
          <w:sz w:val="24"/>
          <w:szCs w:val="24"/>
        </w:rPr>
        <w:instrText>" "</w:instrText>
      </w:r>
      <w:r w:rsidR="00092945">
        <w:rPr>
          <w:sz w:val="24"/>
          <w:szCs w:val="24"/>
        </w:rPr>
        <w:fldChar w:fldCharType="begin"/>
      </w:r>
      <w:r w:rsidR="00092945">
        <w:rPr>
          <w:sz w:val="24"/>
          <w:szCs w:val="24"/>
        </w:rPr>
        <w:instrText xml:space="preserve"> MERGEFIELD ABIM4HoursMax \# 0.00# </w:instrText>
      </w:r>
      <w:r w:rsidR="00092945">
        <w:rPr>
          <w:sz w:val="24"/>
          <w:szCs w:val="24"/>
        </w:rPr>
        <w:fldChar w:fldCharType="separate"/>
      </w:r>
      <w:r w:rsidR="00092945">
        <w:rPr>
          <w:sz w:val="24"/>
          <w:szCs w:val="24"/>
        </w:rPr>
        <w:fldChar w:fldCharType="end"/>
      </w:r>
      <w:r w:rsidR="00092945">
        <w:rPr>
          <w:sz w:val="24"/>
          <w:szCs w:val="24"/>
        </w:rPr>
        <w:instrText xml:space="preserve">" </w:instrText>
      </w:r>
      <w:r w:rsidR="00092945">
        <w:rPr>
          <w:sz w:val="24"/>
          <w:szCs w:val="24"/>
        </w:rPr>
        <w:fldChar w:fldCharType="separate"/>
      </w:r>
      <w:r w:rsidR="00092945">
        <w:rPr>
          <w:sz w:val="24"/>
          <w:szCs w:val="24"/>
        </w:rPr>
        <w:fldChar w:fldCharType="end"/>
      </w:r>
      <w:r w:rsidRPr="00092945" w:rsidR="00092945">
        <w:rPr>
          <w:sz w:val="24"/>
          <w:szCs w:val="24"/>
        </w:rPr>
        <w:instrText xml:space="preserve"> MOC point</w:instrText>
      </w:r>
      <w:r w:rsidR="00092945">
        <w:rPr>
          <w:sz w:val="24"/>
          <w:szCs w:val="24"/>
        </w:rPr>
        <w:instrText xml:space="preserve">(s) </w:instrText>
      </w:r>
      <w:r w:rsidR="00092945">
        <w:rPr>
          <w:sz w:val="24"/>
          <w:szCs w:val="24"/>
        </w:rPr>
        <w:fldChar w:fldCharType="begin"/>
      </w:r>
      <w:r w:rsidR="00092945">
        <w:rPr>
          <w:sz w:val="24"/>
          <w:szCs w:val="24"/>
        </w:rPr>
        <w:instrText xml:space="preserve"> IF </w:instrText>
      </w:r>
      <w:r w:rsidR="00092945">
        <w:rPr>
          <w:sz w:val="24"/>
          <w:szCs w:val="24"/>
        </w:rPr>
        <w:fldChar w:fldCharType="begin"/>
      </w:r>
      <w:r w:rsidR="00092945">
        <w:rPr>
          <w:sz w:val="24"/>
          <w:szCs w:val="24"/>
        </w:rPr>
        <w:instrText xml:space="preserve"> MERGEFIELD ABIMPSHoursMax </w:instrText>
      </w:r>
      <w:r w:rsidR="00092945">
        <w:rPr>
          <w:sz w:val="24"/>
          <w:szCs w:val="24"/>
        </w:rPr>
        <w:fldChar w:fldCharType="separate"/>
      </w:r>
      <w:r w:rsidR="00092945">
        <w:rPr>
          <w:sz w:val="24"/>
          <w:szCs w:val="24"/>
        </w:rPr>
        <w:fldChar w:fldCharType="end"/>
      </w:r>
      <w:r w:rsidR="00092945">
        <w:rPr>
          <w:sz w:val="24"/>
          <w:szCs w:val="24"/>
        </w:rPr>
        <w:instrText xml:space="preserve"> &gt; 0 "and patient safety MOC credit" "" </w:instrText>
      </w:r>
      <w:r w:rsidR="00092945">
        <w:rPr>
          <w:sz w:val="24"/>
          <w:szCs w:val="24"/>
        </w:rPr>
        <w:fldChar w:fldCharType="separate"/>
      </w:r>
      <w:r w:rsidR="00092945">
        <w:rPr>
          <w:sz w:val="24"/>
          <w:szCs w:val="24"/>
        </w:rPr>
        <w:fldChar w:fldCharType="end"/>
      </w:r>
      <w:r w:rsidRPr="00092945" w:rsidR="00092945">
        <w:instrText xml:space="preserve"> </w:instrText>
      </w:r>
      <w:r w:rsidRPr="00092945" w:rsid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sidR="00092945">
        <w:rPr>
          <w:sz w:val="20"/>
          <w:szCs w:val="20"/>
        </w:rPr>
        <w:instrText xml:space="preserve">" "" </w:instrText>
      </w:r>
      <w:r w:rsidR="00092945">
        <w:rPr>
          <w:sz w:val="20"/>
          <w:szCs w:val="20"/>
        </w:rPr>
        <w:fldChar w:fldCharType="separate"/>
      </w:r>
      <w:r w:rsidR="00092945">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A6774" w:rsidP="004F716E">
      <w:pPr>
        <w:spacing w:after="0" w:line="240" w:lineRule="auto"/>
        <w:contextualSpacing/>
        <w:rPr>
          <w:sz w:val="20"/>
          <w:szCs w:val="20"/>
        </w:rPr>
      </w:pPr>
    </w:p>
    <w:p w:rsidR="00E010EA" w:rsidP="004F716E">
      <w:pPr>
        <w:spacing w:after="0" w:line="240" w:lineRule="auto"/>
        <w:contextualSpacing/>
        <w:rPr>
          <w:sz w:val="20"/>
          <w:szCs w:val="20"/>
        </w:rPr>
      </w:pPr>
      <w:r w:rsidRPr="00E010EA">
        <w:rPr>
          <w:sz w:val="24"/>
          <w:szCs w:val="24"/>
        </w:rPr>
        <w:instrText>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r w:rsidRPr="00E010EA" w:rsidR="00BA6774">
        <w:rPr>
          <w:sz w:val="24"/>
          <w:szCs w:val="24"/>
        </w:rPr>
        <w:instrText xml:space="preserve">" </w:instrText>
      </w:r>
      <w:r w:rsidR="00BA6774">
        <w:rPr>
          <w:sz w:val="20"/>
          <w:szCs w:val="20"/>
        </w:rPr>
        <w:instrText xml:space="preserve">"" </w:instrText>
      </w:r>
      <w:r w:rsidR="00BA6774">
        <w:rPr>
          <w:sz w:val="20"/>
          <w:szCs w:val="20"/>
        </w:rPr>
        <w:fldChar w:fldCharType="separate"/>
      </w:r>
      <w:r w:rsidR="00BA6774">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E010EA" w:rsidP="004F716E">
      <w:pPr>
        <w:spacing w:after="0" w:line="240" w:lineRule="auto"/>
        <w:contextualSpacing/>
        <w:rPr>
          <w:sz w:val="20"/>
          <w:szCs w:val="20"/>
        </w:rPr>
      </w:pPr>
    </w:p>
    <w:p w:rsidR="00E010EA" w:rsidP="004F716E">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6"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E010EA" w:rsidP="004F716E">
      <w:pPr>
        <w:spacing w:after="0" w:line="240" w:lineRule="auto"/>
        <w:contextualSpacing/>
        <w:rPr>
          <w:sz w:val="20"/>
          <w:szCs w:val="20"/>
        </w:rPr>
      </w:pPr>
    </w:p>
    <w:p w:rsidR="004872A4" w:rsidP="004F716E">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7">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sidR="00E010EA">
        <w:rPr>
          <w:sz w:val="24"/>
          <w:szCs w:val="24"/>
        </w:rPr>
        <w:instrText xml:space="preserve">Successful completion of this CME activity, which includes participation in the evaluation component, enables the learner to earn up to </w:instrText>
      </w:r>
      <w:r w:rsidR="00E010EA">
        <w:rPr>
          <w:sz w:val="24"/>
          <w:szCs w:val="24"/>
        </w:rPr>
        <w:fldChar w:fldCharType="begin"/>
      </w:r>
      <w:r w:rsidR="00E010EA">
        <w:rPr>
          <w:sz w:val="24"/>
          <w:szCs w:val="24"/>
        </w:rPr>
        <w:instrText xml:space="preserve"> MERGEFIELD ABPHoursMax \# 0.00# </w:instrText>
      </w:r>
      <w:r w:rsidR="00E010EA">
        <w:rPr>
          <w:sz w:val="24"/>
          <w:szCs w:val="24"/>
        </w:rPr>
        <w:fldChar w:fldCharType="separate"/>
      </w:r>
      <w:r w:rsidR="00E010EA">
        <w:rPr>
          <w:sz w:val="24"/>
          <w:szCs w:val="24"/>
        </w:rPr>
        <w:fldChar w:fldCharType="end"/>
      </w:r>
      <w:r w:rsidRPr="00E010EA" w:rsidR="00E010EA">
        <w:rPr>
          <w:sz w:val="24"/>
          <w:szCs w:val="24"/>
        </w:rPr>
        <w:instrText xml:space="preserve"> MOC point</w:instrText>
      </w:r>
      <w:r w:rsidR="00E010EA">
        <w:rPr>
          <w:sz w:val="24"/>
          <w:szCs w:val="24"/>
        </w:rPr>
        <w:instrText>(</w:instrText>
      </w:r>
      <w:r w:rsidRPr="00E010EA" w:rsidR="00E010EA">
        <w:rPr>
          <w:sz w:val="24"/>
          <w:szCs w:val="24"/>
        </w:rPr>
        <w:instrText>s</w:instrText>
      </w:r>
      <w:r w:rsidR="00E010EA">
        <w:rPr>
          <w:sz w:val="24"/>
          <w:szCs w:val="24"/>
        </w:rPr>
        <w:instrText>)</w:instrText>
      </w:r>
      <w:r w:rsidRPr="00E010EA" w:rsid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sidR="00E010EA">
        <w:rPr>
          <w:sz w:val="20"/>
          <w:szCs w:val="20"/>
        </w:rPr>
        <w:instrText xml:space="preserve">" "" </w:instrText>
      </w:r>
      <w:r w:rsidR="00E010EA">
        <w:rPr>
          <w:sz w:val="20"/>
          <w:szCs w:val="20"/>
        </w:rPr>
        <w:fldChar w:fldCharType="separate"/>
      </w:r>
      <w:r w:rsidR="00E010EA">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4872A4" w:rsidP="004F716E">
      <w:pPr>
        <w:spacing w:after="0" w:line="240" w:lineRule="auto"/>
        <w:contextualSpacing/>
        <w:rPr>
          <w:sz w:val="20"/>
          <w:szCs w:val="20"/>
        </w:rPr>
      </w:pPr>
    </w:p>
    <w:p w:rsidR="000063DA" w:rsidP="004F716E">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0063DA" w:rsidP="004F716E">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0063DA" w:rsidP="004F716E">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0063DA" w:rsidP="004F716E">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0063DA" w:rsidP="004F716E">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4F716E" w:rsidRPr="000063DA" w:rsidP="004F716E">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sidR="004872A4">
        <w:rPr>
          <w:sz w:val="20"/>
          <w:szCs w:val="20"/>
        </w:rPr>
        <w:instrText xml:space="preserve">" "" </w:instrText>
      </w:r>
      <w:r w:rsidR="004872A4">
        <w:rPr>
          <w:sz w:val="20"/>
          <w:szCs w:val="20"/>
        </w:rPr>
        <w:fldChar w:fldCharType="separate"/>
      </w:r>
      <w:r w:rsidR="004872A4">
        <w:rPr>
          <w:sz w:val="20"/>
          <w:szCs w:val="20"/>
        </w:rPr>
        <w:fldChar w:fldCharType="end"/>
      </w:r>
      <w:r w:rsidR="00830DFB">
        <w:rPr>
          <w:sz w:val="20"/>
          <w:szCs w:val="20"/>
        </w:rPr>
        <w:instrText>" ""</w:instrText>
      </w:r>
      <w:r w:rsidR="007312E1">
        <w:rPr>
          <w:sz w:val="20"/>
          <w:szCs w:val="20"/>
        </w:rPr>
        <w:instrText xml:space="preserve"> </w:instrText>
      </w:r>
      <w:r w:rsidR="007312E1">
        <w:rPr>
          <w:sz w:val="20"/>
          <w:szCs w:val="20"/>
        </w:rPr>
        <w:fldChar w:fldCharType="separate"/>
      </w:r>
      <w:r w:rsidR="007312E1">
        <w:rPr>
          <w:sz w:val="20"/>
          <w:szCs w:val="20"/>
        </w:rPr>
        <w:fldChar w:fldCharType="end"/>
      </w:r>
    </w:p>
    <w:p w:rsidR="004F716E" w:rsidP="004F716E">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 xml:space="preserve">University of California, Irvine School of Medicine Continuing Medical Education adheres to the ACCME’s Standards for Integrity and Independence in Accredited Continuing Education. Any individuals in a position to control the content of a CE activity, including faculty, planners, </w:t>
      </w:r>
      <w:r w:rsidRPr="001420EC">
        <w:rPr>
          <w:sz w:val="24"/>
          <w:szCs w:val="24"/>
        </w:rPr>
        <w:t>reviewers,</w:t>
      </w:r>
      <w:r w:rsidRPr="001420EC">
        <w:rPr>
          <w:sz w:val="24"/>
          <w:szCs w:val="24"/>
        </w:rPr>
        <w:t xml:space="preserve">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Liam Browning,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- 05/27/2024</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1420EC">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Browne, Tyler</cp:lastModifiedBy>
  <cp:revision>9</cp:revision>
  <dcterms:created xsi:type="dcterms:W3CDTF">2023-05-15T13:17:00Z</dcterms:created>
  <dcterms:modified xsi:type="dcterms:W3CDTF">2023-05-23T19:30:00Z</dcterms:modified>
</cp:coreProperties>
</file>